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C5" w:rsidRPr="00E6185E" w:rsidRDefault="004561C5" w:rsidP="004561C5">
      <w:pPr>
        <w:pStyle w:val="Title"/>
      </w:pPr>
      <w:r w:rsidRPr="00E6185E">
        <w:t>General Principles for Accessible Web Design</w:t>
      </w:r>
    </w:p>
    <w:p w:rsidR="004561C5" w:rsidRPr="00495FB3" w:rsidRDefault="004561C5" w:rsidP="004561C5">
      <w:pPr>
        <w:pStyle w:val="Heading1"/>
      </w:pPr>
      <w:r w:rsidRPr="00495FB3">
        <w:t>For a complete list of accessibility requirements refer</w:t>
      </w:r>
      <w:r w:rsidR="008D2119">
        <w:t xml:space="preserve"> to:</w:t>
      </w:r>
    </w:p>
    <w:p w:rsidR="004561C5" w:rsidRPr="009D314D" w:rsidRDefault="00031C57" w:rsidP="004561C5">
      <w:pPr>
        <w:rPr>
          <w:rStyle w:val="Hyperlink"/>
          <w:b/>
          <w:color w:val="0070C0"/>
        </w:rPr>
      </w:pPr>
      <w:hyperlink r:id="rId8" w:history="1">
        <w:r w:rsidR="004561C5" w:rsidRPr="009D314D">
          <w:rPr>
            <w:rStyle w:val="Hyperlink"/>
            <w:b/>
            <w:color w:val="0070C0"/>
          </w:rPr>
          <w:t>http://www.csun.edu/accessibility/508/508home.html</w:t>
        </w:r>
      </w:hyperlink>
    </w:p>
    <w:p w:rsidR="004561C5" w:rsidRPr="00E6185E" w:rsidRDefault="004561C5" w:rsidP="004561C5">
      <w:pPr>
        <w:spacing w:before="100" w:beforeAutospacing="1" w:after="100" w:afterAutospacing="1" w:line="240" w:lineRule="auto"/>
        <w:contextualSpacing/>
        <w:jc w:val="right"/>
        <w:rPr>
          <w:rStyle w:val="Hyperlink"/>
          <w:b/>
          <w:color w:val="1F497D" w:themeColor="text2"/>
          <w:sz w:val="10"/>
          <w:szCs w:val="10"/>
        </w:rPr>
      </w:pPr>
    </w:p>
    <w:p w:rsidR="004561C5" w:rsidRPr="00495FB3" w:rsidRDefault="004561C5" w:rsidP="004561C5">
      <w:pPr>
        <w:spacing w:after="0" w:line="240" w:lineRule="auto"/>
        <w:jc w:val="right"/>
        <w:rPr>
          <w:b/>
          <w:sz w:val="8"/>
          <w:szCs w:val="8"/>
        </w:rPr>
      </w:pPr>
    </w:p>
    <w:p w:rsidR="004561C5" w:rsidRPr="00665022" w:rsidRDefault="004561C5" w:rsidP="004561C5">
      <w:pPr>
        <w:spacing w:after="0" w:line="240" w:lineRule="auto"/>
        <w:jc w:val="right"/>
        <w:rPr>
          <w:b/>
          <w:sz w:val="10"/>
          <w:szCs w:val="10"/>
        </w:rPr>
      </w:pPr>
    </w:p>
    <w:p w:rsidR="004561C5" w:rsidRPr="00495FB3" w:rsidRDefault="004561C5" w:rsidP="004561C5">
      <w:pPr>
        <w:pStyle w:val="ListParagraph"/>
        <w:numPr>
          <w:ilvl w:val="0"/>
          <w:numId w:val="2"/>
        </w:numPr>
        <w:spacing w:before="60" w:after="120" w:line="240" w:lineRule="auto"/>
        <w:ind w:left="532" w:hanging="446"/>
        <w:contextualSpacing w:val="0"/>
        <w:rPr>
          <w:rFonts w:eastAsia="Times New Roman"/>
          <w:bCs/>
          <w:sz w:val="24"/>
          <w:szCs w:val="24"/>
          <w:lang w:bidi="en-US"/>
        </w:rPr>
      </w:pPr>
      <w:r w:rsidRPr="00495FB3">
        <w:rPr>
          <w:rFonts w:eastAsia="Times New Roman"/>
          <w:bCs/>
          <w:sz w:val="24"/>
          <w:szCs w:val="24"/>
          <w:lang w:bidi="en-US"/>
        </w:rPr>
        <w:t>Use “alt” attribute on “img” elements,</w:t>
      </w:r>
      <w:r>
        <w:rPr>
          <w:rFonts w:eastAsia="Times New Roman"/>
          <w:bCs/>
          <w:sz w:val="24"/>
          <w:szCs w:val="24"/>
          <w:lang w:bidi="en-US"/>
        </w:rPr>
        <w:t xml:space="preserve"> images </w:t>
      </w:r>
      <w:r w:rsidRPr="00495FB3">
        <w:rPr>
          <w:rFonts w:eastAsia="Times New Roman"/>
          <w:bCs/>
          <w:sz w:val="24"/>
          <w:szCs w:val="24"/>
          <w:lang w:bidi="en-US"/>
        </w:rPr>
        <w:t xml:space="preserve">as submit buttons and area elements of image maps. </w:t>
      </w:r>
    </w:p>
    <w:p w:rsidR="004561C5" w:rsidRPr="00495FB3" w:rsidRDefault="004561C5" w:rsidP="004561C5">
      <w:pPr>
        <w:pStyle w:val="ListParagraph"/>
        <w:numPr>
          <w:ilvl w:val="0"/>
          <w:numId w:val="2"/>
        </w:numPr>
        <w:spacing w:before="60" w:after="120" w:line="240" w:lineRule="auto"/>
        <w:ind w:left="532" w:hanging="446"/>
        <w:contextualSpacing w:val="0"/>
        <w:rPr>
          <w:rFonts w:eastAsia="Times New Roman"/>
          <w:bCs/>
          <w:sz w:val="24"/>
          <w:szCs w:val="24"/>
          <w:lang w:bidi="en-US"/>
        </w:rPr>
      </w:pPr>
      <w:r w:rsidRPr="00495FB3">
        <w:rPr>
          <w:rFonts w:eastAsia="Times New Roman"/>
          <w:bCs/>
          <w:sz w:val="24"/>
          <w:szCs w:val="24"/>
          <w:lang w:bidi="en-US"/>
        </w:rPr>
        <w:t xml:space="preserve">Use “longdesc” attribute or preferably add information about the image directly into the context of the webpage which </w:t>
      </w:r>
      <w:r w:rsidRPr="00495FB3">
        <w:rPr>
          <w:sz w:val="24"/>
          <w:szCs w:val="24"/>
        </w:rPr>
        <w:t xml:space="preserve">serves everyone who uses your page, not just those with disabilities, and also long description can be displayed in a structured format (e.g. bulleted list) </w:t>
      </w:r>
    </w:p>
    <w:p w:rsidR="004561C5" w:rsidRPr="00495FB3" w:rsidRDefault="004561C5" w:rsidP="004561C5">
      <w:pPr>
        <w:pStyle w:val="ListParagraph"/>
        <w:numPr>
          <w:ilvl w:val="0"/>
          <w:numId w:val="2"/>
        </w:numPr>
        <w:spacing w:before="60" w:after="0" w:line="240" w:lineRule="auto"/>
        <w:ind w:left="532" w:hanging="446"/>
        <w:contextualSpacing w:val="0"/>
        <w:rPr>
          <w:rFonts w:eastAsia="Times New Roman"/>
          <w:bCs/>
          <w:sz w:val="24"/>
          <w:szCs w:val="24"/>
          <w:lang w:bidi="en-US"/>
        </w:rPr>
      </w:pPr>
      <w:r w:rsidRPr="00495FB3">
        <w:rPr>
          <w:rFonts w:eastAsia="Times New Roman"/>
          <w:bCs/>
          <w:sz w:val="24"/>
          <w:szCs w:val="24"/>
          <w:lang w:bidi="en-US"/>
        </w:rPr>
        <w:t>Apply color contrast requirements to your web page:</w:t>
      </w:r>
    </w:p>
    <w:p w:rsidR="004561C5" w:rsidRPr="00495FB3" w:rsidRDefault="004561C5" w:rsidP="004561C5">
      <w:pPr>
        <w:pStyle w:val="ListParagraph"/>
        <w:numPr>
          <w:ilvl w:val="1"/>
          <w:numId w:val="2"/>
        </w:numPr>
        <w:spacing w:after="0" w:line="240" w:lineRule="auto"/>
        <w:ind w:hanging="274"/>
        <w:contextualSpacing w:val="0"/>
        <w:rPr>
          <w:rFonts w:eastAsia="Times New Roman"/>
          <w:bCs/>
          <w:sz w:val="24"/>
          <w:szCs w:val="24"/>
          <w:lang w:bidi="en-US"/>
        </w:rPr>
      </w:pPr>
      <w:r w:rsidRPr="00495FB3">
        <w:rPr>
          <w:rFonts w:eastAsia="Times New Roman"/>
          <w:bCs/>
          <w:sz w:val="24"/>
          <w:szCs w:val="24"/>
          <w:lang w:bidi="en-US"/>
        </w:rPr>
        <w:t>Ensure that information conveyed by color differences is also available in text.</w:t>
      </w:r>
    </w:p>
    <w:p w:rsidR="004561C5" w:rsidRPr="00495FB3" w:rsidRDefault="004561C5" w:rsidP="004561C5">
      <w:pPr>
        <w:pStyle w:val="ListParagraph"/>
        <w:numPr>
          <w:ilvl w:val="1"/>
          <w:numId w:val="2"/>
        </w:numPr>
        <w:spacing w:after="0" w:line="240" w:lineRule="auto"/>
        <w:ind w:hanging="274"/>
        <w:contextualSpacing w:val="0"/>
        <w:rPr>
          <w:rFonts w:eastAsia="Times New Roman"/>
          <w:bCs/>
          <w:sz w:val="24"/>
          <w:szCs w:val="24"/>
          <w:lang w:bidi="en-US"/>
        </w:rPr>
      </w:pPr>
      <w:r w:rsidRPr="00495FB3">
        <w:rPr>
          <w:rFonts w:eastAsia="Times New Roman"/>
          <w:bCs/>
          <w:sz w:val="24"/>
          <w:szCs w:val="24"/>
          <w:lang w:bidi="en-US"/>
        </w:rPr>
        <w:t>Ensure that the following contrast ratios exist between text (and images of text) and background behind the text:</w:t>
      </w:r>
    </w:p>
    <w:p w:rsidR="004561C5" w:rsidRPr="00495FB3" w:rsidRDefault="004561C5" w:rsidP="004561C5">
      <w:pPr>
        <w:pStyle w:val="ListParagraph"/>
        <w:numPr>
          <w:ilvl w:val="2"/>
          <w:numId w:val="2"/>
        </w:numPr>
        <w:spacing w:after="0" w:line="240" w:lineRule="auto"/>
        <w:ind w:left="1980" w:hanging="274"/>
        <w:contextualSpacing w:val="0"/>
        <w:rPr>
          <w:rFonts w:eastAsia="Times New Roman"/>
          <w:bCs/>
          <w:sz w:val="24"/>
          <w:szCs w:val="24"/>
          <w:lang w:bidi="en-US"/>
        </w:rPr>
      </w:pPr>
      <w:r w:rsidRPr="00495FB3">
        <w:rPr>
          <w:rFonts w:eastAsia="Times New Roman"/>
          <w:bCs/>
          <w:sz w:val="24"/>
          <w:szCs w:val="24"/>
          <w:lang w:bidi="en-US"/>
        </w:rPr>
        <w:t>Ratio of at least 3:1 for the text that is at least 18 point (if not bold) or at least 14 point (if bold).</w:t>
      </w:r>
    </w:p>
    <w:p w:rsidR="004561C5" w:rsidRPr="00495FB3" w:rsidRDefault="004561C5" w:rsidP="004561C5">
      <w:pPr>
        <w:pStyle w:val="ListParagraph"/>
        <w:numPr>
          <w:ilvl w:val="2"/>
          <w:numId w:val="2"/>
        </w:numPr>
        <w:spacing w:after="0" w:line="240" w:lineRule="auto"/>
        <w:ind w:left="1980" w:hanging="274"/>
        <w:contextualSpacing w:val="0"/>
        <w:rPr>
          <w:rFonts w:eastAsia="Times New Roman"/>
          <w:bCs/>
          <w:sz w:val="24"/>
          <w:szCs w:val="24"/>
          <w:lang w:bidi="en-US"/>
        </w:rPr>
      </w:pPr>
      <w:r w:rsidRPr="00495FB3">
        <w:rPr>
          <w:rFonts w:eastAsia="Times New Roman"/>
          <w:bCs/>
          <w:sz w:val="24"/>
          <w:szCs w:val="24"/>
          <w:lang w:bidi="en-US"/>
        </w:rPr>
        <w:t>Ratio of at least 4.5:1 for the text that is less than 18 point (if not bold) or less than 14 point (if bold).</w:t>
      </w:r>
    </w:p>
    <w:p w:rsidR="004561C5" w:rsidRPr="00495FB3" w:rsidRDefault="004561C5" w:rsidP="004561C5">
      <w:pPr>
        <w:pStyle w:val="ListParagraph"/>
        <w:numPr>
          <w:ilvl w:val="0"/>
          <w:numId w:val="2"/>
        </w:numPr>
        <w:spacing w:beforeLines="40" w:before="96" w:after="120" w:line="240" w:lineRule="auto"/>
        <w:ind w:left="532" w:hanging="446"/>
        <w:contextualSpacing w:val="0"/>
        <w:rPr>
          <w:rFonts w:eastAsia="Times New Roman"/>
          <w:bCs/>
          <w:sz w:val="24"/>
          <w:szCs w:val="24"/>
          <w:lang w:bidi="en-US"/>
        </w:rPr>
      </w:pPr>
      <w:r w:rsidRPr="00495FB3">
        <w:rPr>
          <w:rFonts w:eastAsia="Times New Roman"/>
          <w:bCs/>
          <w:sz w:val="24"/>
          <w:szCs w:val="24"/>
          <w:lang w:bidi="en-US"/>
        </w:rPr>
        <w:t>Use table markup only to present tabular information by using id and headers attributes to associate data cells with header cells in data tables. Layout tables must linearize and no “summary” attribute should be used for Layout tables with Role Presentation.</w:t>
      </w:r>
    </w:p>
    <w:p w:rsidR="004561C5" w:rsidRPr="00495FB3" w:rsidRDefault="004561C5" w:rsidP="004561C5">
      <w:pPr>
        <w:pStyle w:val="ListParagraph"/>
        <w:numPr>
          <w:ilvl w:val="0"/>
          <w:numId w:val="2"/>
        </w:numPr>
        <w:spacing w:beforeLines="40" w:before="96" w:after="120" w:line="240" w:lineRule="auto"/>
        <w:ind w:left="532" w:hanging="446"/>
        <w:contextualSpacing w:val="0"/>
        <w:rPr>
          <w:rFonts w:eastAsia="Times New Roman"/>
          <w:sz w:val="24"/>
          <w:szCs w:val="24"/>
          <w:lang w:bidi="en-US"/>
        </w:rPr>
      </w:pPr>
      <w:r w:rsidRPr="00495FB3">
        <w:rPr>
          <w:rFonts w:eastAsia="Times New Roman"/>
          <w:sz w:val="24"/>
          <w:szCs w:val="24"/>
          <w:lang w:bidi="en-US"/>
        </w:rPr>
        <w:t>Use the “title” attribute of the frame and iframe elements.</w:t>
      </w:r>
    </w:p>
    <w:p w:rsidR="004561C5" w:rsidRPr="00495FB3" w:rsidRDefault="004561C5" w:rsidP="004561C5">
      <w:pPr>
        <w:pStyle w:val="ListParagraph"/>
        <w:numPr>
          <w:ilvl w:val="0"/>
          <w:numId w:val="2"/>
        </w:numPr>
        <w:spacing w:beforeLines="40" w:before="96" w:after="120" w:line="240" w:lineRule="auto"/>
        <w:ind w:left="532" w:hanging="446"/>
        <w:contextualSpacing w:val="0"/>
        <w:rPr>
          <w:rFonts w:eastAsia="Times New Roman"/>
          <w:bCs/>
          <w:sz w:val="24"/>
          <w:szCs w:val="24"/>
          <w:lang w:bidi="en-US"/>
        </w:rPr>
      </w:pPr>
      <w:r w:rsidRPr="00495FB3">
        <w:rPr>
          <w:rFonts w:eastAsia="Times New Roman"/>
          <w:bCs/>
          <w:sz w:val="24"/>
          <w:szCs w:val="24"/>
          <w:lang w:bidi="en-US"/>
        </w:rPr>
        <w:t>Avoid using screen movements without a mechanism to pause, stop or restart.</w:t>
      </w:r>
    </w:p>
    <w:p w:rsidR="004561C5" w:rsidRPr="00495FB3" w:rsidRDefault="004561C5" w:rsidP="004561C5">
      <w:pPr>
        <w:pStyle w:val="ListParagraph"/>
        <w:numPr>
          <w:ilvl w:val="0"/>
          <w:numId w:val="2"/>
        </w:numPr>
        <w:spacing w:beforeLines="40" w:before="96" w:after="120" w:line="240" w:lineRule="auto"/>
        <w:ind w:left="532" w:hanging="446"/>
        <w:contextualSpacing w:val="0"/>
        <w:rPr>
          <w:rFonts w:eastAsia="Times New Roman"/>
          <w:bCs/>
          <w:sz w:val="24"/>
          <w:szCs w:val="24"/>
          <w:lang w:bidi="en-US"/>
        </w:rPr>
      </w:pPr>
      <w:r w:rsidRPr="00495FB3">
        <w:rPr>
          <w:rFonts w:eastAsia="Times New Roman"/>
          <w:bCs/>
          <w:sz w:val="24"/>
          <w:szCs w:val="24"/>
          <w:lang w:bidi="en-US"/>
        </w:rPr>
        <w:t>Include a specified text indicating a link to the reader or plug-in for all pages that have links to files that require a special reader or plug-in.</w:t>
      </w:r>
    </w:p>
    <w:p w:rsidR="004561C5" w:rsidRPr="00495FB3" w:rsidRDefault="004561C5" w:rsidP="004561C5">
      <w:pPr>
        <w:pStyle w:val="ListParagraph"/>
        <w:numPr>
          <w:ilvl w:val="0"/>
          <w:numId w:val="2"/>
        </w:numPr>
        <w:spacing w:beforeLines="40" w:before="96" w:after="0" w:line="240" w:lineRule="auto"/>
        <w:ind w:left="532" w:hanging="446"/>
        <w:contextualSpacing w:val="0"/>
        <w:rPr>
          <w:rFonts w:eastAsia="Times New Roman"/>
          <w:bCs/>
          <w:sz w:val="24"/>
          <w:szCs w:val="24"/>
          <w:lang w:bidi="en-US"/>
        </w:rPr>
      </w:pPr>
      <w:r w:rsidRPr="00495FB3">
        <w:rPr>
          <w:rFonts w:eastAsia="Times New Roman"/>
          <w:bCs/>
          <w:sz w:val="24"/>
          <w:szCs w:val="24"/>
          <w:lang w:bidi="en-US"/>
        </w:rPr>
        <w:t>Utilize full keyboard operability by:</w:t>
      </w:r>
    </w:p>
    <w:p w:rsidR="004561C5" w:rsidRPr="00495FB3" w:rsidRDefault="004561C5" w:rsidP="004561C5">
      <w:pPr>
        <w:pStyle w:val="ListParagraph"/>
        <w:numPr>
          <w:ilvl w:val="1"/>
          <w:numId w:val="2"/>
        </w:numPr>
        <w:spacing w:after="0" w:line="240" w:lineRule="auto"/>
        <w:contextualSpacing w:val="0"/>
        <w:rPr>
          <w:rFonts w:eastAsia="Times New Roman"/>
          <w:bCs/>
          <w:sz w:val="24"/>
          <w:szCs w:val="24"/>
          <w:lang w:bidi="en-US"/>
        </w:rPr>
      </w:pPr>
      <w:r w:rsidRPr="00495FB3">
        <w:rPr>
          <w:rFonts w:eastAsia="Times New Roman"/>
          <w:bCs/>
          <w:sz w:val="24"/>
          <w:szCs w:val="24"/>
          <w:lang w:bidi="en-US"/>
        </w:rPr>
        <w:t>Applying default tab order.</w:t>
      </w:r>
    </w:p>
    <w:p w:rsidR="004561C5" w:rsidRPr="00495FB3" w:rsidRDefault="004561C5" w:rsidP="004561C5">
      <w:pPr>
        <w:pStyle w:val="ListParagraph"/>
        <w:numPr>
          <w:ilvl w:val="1"/>
          <w:numId w:val="2"/>
        </w:numPr>
        <w:spacing w:after="0" w:line="240" w:lineRule="auto"/>
        <w:contextualSpacing w:val="0"/>
        <w:rPr>
          <w:rFonts w:eastAsia="Times New Roman"/>
          <w:bCs/>
          <w:sz w:val="24"/>
          <w:szCs w:val="24"/>
          <w:lang w:bidi="en-US"/>
        </w:rPr>
      </w:pPr>
      <w:r w:rsidRPr="00495FB3">
        <w:rPr>
          <w:rFonts w:eastAsia="Times New Roman"/>
          <w:bCs/>
          <w:sz w:val="24"/>
          <w:szCs w:val="24"/>
          <w:lang w:bidi="en-US"/>
        </w:rPr>
        <w:t>Using "activate" rather than "focus" as a trigger for changes of context.</w:t>
      </w:r>
    </w:p>
    <w:p w:rsidR="004561C5" w:rsidRPr="00495FB3" w:rsidRDefault="004561C5" w:rsidP="004561C5">
      <w:pPr>
        <w:pStyle w:val="ListParagraph"/>
        <w:numPr>
          <w:ilvl w:val="1"/>
          <w:numId w:val="2"/>
        </w:numPr>
        <w:spacing w:after="0" w:line="240" w:lineRule="auto"/>
        <w:contextualSpacing w:val="0"/>
        <w:rPr>
          <w:rFonts w:eastAsia="Times New Roman"/>
          <w:bCs/>
          <w:sz w:val="24"/>
          <w:szCs w:val="24"/>
          <w:lang w:bidi="en-US"/>
        </w:rPr>
      </w:pPr>
      <w:r w:rsidRPr="00495FB3">
        <w:rPr>
          <w:rFonts w:eastAsia="Times New Roman"/>
          <w:bCs/>
          <w:sz w:val="24"/>
          <w:szCs w:val="24"/>
          <w:lang w:bidi="en-US"/>
        </w:rPr>
        <w:t>Avoiding keyboard traps</w:t>
      </w:r>
      <w:r>
        <w:rPr>
          <w:rFonts w:eastAsia="Times New Roman"/>
          <w:bCs/>
          <w:sz w:val="24"/>
          <w:szCs w:val="24"/>
          <w:lang w:bidi="en-US"/>
        </w:rPr>
        <w:t xml:space="preserve"> </w:t>
      </w:r>
      <w:r w:rsidRPr="00495FB3">
        <w:rPr>
          <w:rFonts w:eastAsia="Times New Roman"/>
          <w:bCs/>
          <w:sz w:val="24"/>
          <w:szCs w:val="24"/>
          <w:lang w:bidi="en-US"/>
        </w:rPr>
        <w:t>in which the keyboard focus can become “stuck”.</w:t>
      </w:r>
    </w:p>
    <w:p w:rsidR="004561C5" w:rsidRPr="00495FB3" w:rsidRDefault="004561C5" w:rsidP="004561C5">
      <w:pPr>
        <w:pStyle w:val="ListParagraph"/>
        <w:numPr>
          <w:ilvl w:val="0"/>
          <w:numId w:val="2"/>
        </w:numPr>
        <w:spacing w:before="120" w:after="0" w:line="240" w:lineRule="auto"/>
        <w:ind w:hanging="450"/>
        <w:contextualSpacing w:val="0"/>
        <w:rPr>
          <w:rFonts w:eastAsia="Times New Roman"/>
          <w:bCs/>
          <w:sz w:val="24"/>
          <w:szCs w:val="24"/>
          <w:lang w:bidi="en-US"/>
        </w:rPr>
      </w:pPr>
      <w:r w:rsidRPr="00495FB3">
        <w:rPr>
          <w:rFonts w:eastAsia="Times New Roman"/>
          <w:bCs/>
          <w:sz w:val="24"/>
          <w:szCs w:val="24"/>
          <w:lang w:bidi="en-US"/>
        </w:rPr>
        <w:t>Use labels for Form Controls.</w:t>
      </w:r>
    </w:p>
    <w:p w:rsidR="004561C5" w:rsidRPr="00495FB3" w:rsidRDefault="004561C5" w:rsidP="004561C5">
      <w:pPr>
        <w:pStyle w:val="ListParagraph"/>
        <w:numPr>
          <w:ilvl w:val="1"/>
          <w:numId w:val="2"/>
        </w:numPr>
        <w:spacing w:after="0" w:line="240" w:lineRule="auto"/>
        <w:contextualSpacing w:val="0"/>
        <w:rPr>
          <w:rFonts w:eastAsia="Times New Roman"/>
          <w:bCs/>
          <w:sz w:val="24"/>
          <w:szCs w:val="24"/>
          <w:lang w:bidi="en-US"/>
        </w:rPr>
      </w:pPr>
      <w:r w:rsidRPr="00495FB3">
        <w:rPr>
          <w:rFonts w:eastAsia="Times New Roman"/>
          <w:bCs/>
          <w:sz w:val="24"/>
          <w:szCs w:val="24"/>
          <w:lang w:bidi="en-US"/>
        </w:rPr>
        <w:t>Use “FOR” attribute of “Label” element to associate label to a unique ID of a form control.</w:t>
      </w:r>
    </w:p>
    <w:p w:rsidR="004561C5" w:rsidRPr="00495FB3" w:rsidRDefault="004561C5" w:rsidP="004561C5">
      <w:pPr>
        <w:pStyle w:val="ListParagraph"/>
        <w:numPr>
          <w:ilvl w:val="1"/>
          <w:numId w:val="2"/>
        </w:numPr>
        <w:spacing w:after="0" w:line="240" w:lineRule="auto"/>
        <w:contextualSpacing w:val="0"/>
        <w:rPr>
          <w:rFonts w:eastAsia="Times New Roman"/>
          <w:bCs/>
          <w:sz w:val="24"/>
          <w:szCs w:val="24"/>
          <w:lang w:bidi="en-US"/>
        </w:rPr>
      </w:pPr>
      <w:r w:rsidRPr="00495FB3">
        <w:rPr>
          <w:rFonts w:eastAsia="Times New Roman"/>
          <w:bCs/>
          <w:sz w:val="24"/>
          <w:szCs w:val="24"/>
          <w:lang w:bidi="en-US"/>
        </w:rPr>
        <w:t xml:space="preserve">Use the </w:t>
      </w:r>
      <w:r>
        <w:rPr>
          <w:rFonts w:eastAsia="Times New Roman"/>
          <w:bCs/>
          <w:sz w:val="24"/>
          <w:szCs w:val="24"/>
          <w:lang w:bidi="en-US"/>
        </w:rPr>
        <w:t>“</w:t>
      </w:r>
      <w:r w:rsidRPr="00495FB3">
        <w:rPr>
          <w:rFonts w:eastAsia="Times New Roman"/>
          <w:bCs/>
          <w:sz w:val="24"/>
          <w:szCs w:val="24"/>
          <w:lang w:bidi="en-US"/>
        </w:rPr>
        <w:t>title</w:t>
      </w:r>
      <w:r>
        <w:rPr>
          <w:rFonts w:eastAsia="Times New Roman"/>
          <w:bCs/>
          <w:sz w:val="24"/>
          <w:szCs w:val="24"/>
          <w:lang w:bidi="en-US"/>
        </w:rPr>
        <w:t>”</w:t>
      </w:r>
      <w:r w:rsidRPr="00495FB3">
        <w:rPr>
          <w:rFonts w:eastAsia="Times New Roman"/>
          <w:bCs/>
          <w:sz w:val="24"/>
          <w:szCs w:val="24"/>
          <w:lang w:bidi="en-US"/>
        </w:rPr>
        <w:t xml:space="preserve"> attribute to identify form controls when the label element cannot be used.</w:t>
      </w:r>
    </w:p>
    <w:p w:rsidR="00C665EC" w:rsidRDefault="004561C5" w:rsidP="004561C5">
      <w:pPr>
        <w:pStyle w:val="ListParagraph"/>
        <w:numPr>
          <w:ilvl w:val="0"/>
          <w:numId w:val="2"/>
        </w:numPr>
        <w:spacing w:before="120" w:after="120" w:line="240" w:lineRule="auto"/>
        <w:ind w:hanging="450"/>
        <w:contextualSpacing w:val="0"/>
        <w:rPr>
          <w:rFonts w:eastAsia="Times New Roman"/>
          <w:bCs/>
          <w:sz w:val="24"/>
          <w:szCs w:val="24"/>
          <w:lang w:bidi="en-US"/>
        </w:rPr>
      </w:pPr>
      <w:r w:rsidRPr="00C665EC">
        <w:rPr>
          <w:rFonts w:eastAsia="Times New Roman"/>
          <w:bCs/>
          <w:sz w:val="24"/>
          <w:szCs w:val="24"/>
          <w:lang w:bidi="en-US"/>
        </w:rPr>
        <w:t>Organize webpage structure so the content may be read without style sheets.</w:t>
      </w:r>
    </w:p>
    <w:p w:rsidR="004561C5" w:rsidRPr="00C665EC" w:rsidRDefault="004561C5" w:rsidP="004561C5">
      <w:pPr>
        <w:pStyle w:val="ListParagraph"/>
        <w:numPr>
          <w:ilvl w:val="0"/>
          <w:numId w:val="2"/>
        </w:numPr>
        <w:spacing w:before="120" w:after="120" w:line="240" w:lineRule="auto"/>
        <w:ind w:hanging="450"/>
        <w:contextualSpacing w:val="0"/>
        <w:rPr>
          <w:rFonts w:eastAsia="Times New Roman"/>
          <w:bCs/>
          <w:sz w:val="24"/>
          <w:szCs w:val="24"/>
          <w:lang w:bidi="en-US"/>
        </w:rPr>
      </w:pPr>
      <w:bookmarkStart w:id="0" w:name="_GoBack"/>
      <w:bookmarkEnd w:id="0"/>
      <w:r w:rsidRPr="00C665EC">
        <w:rPr>
          <w:rFonts w:eastAsia="Times New Roman"/>
          <w:bCs/>
          <w:sz w:val="24"/>
          <w:szCs w:val="24"/>
          <w:lang w:bidi="en-US"/>
        </w:rPr>
        <w:lastRenderedPageBreak/>
        <w:t>Provide heading at the beginning of each section of content by using heading elements “h1-h6” to identify headings.</w:t>
      </w:r>
    </w:p>
    <w:p w:rsidR="004561C5" w:rsidRPr="00495FB3" w:rsidRDefault="004561C5" w:rsidP="004561C5">
      <w:pPr>
        <w:pStyle w:val="ListParagraph"/>
        <w:numPr>
          <w:ilvl w:val="0"/>
          <w:numId w:val="2"/>
        </w:numPr>
        <w:spacing w:before="120" w:after="120" w:line="240" w:lineRule="auto"/>
        <w:ind w:hanging="450"/>
        <w:contextualSpacing w:val="0"/>
        <w:rPr>
          <w:rFonts w:eastAsia="Times New Roman"/>
          <w:bCs/>
          <w:sz w:val="24"/>
          <w:szCs w:val="24"/>
          <w:lang w:bidi="en-US"/>
        </w:rPr>
      </w:pPr>
      <w:r w:rsidRPr="00495FB3">
        <w:rPr>
          <w:rFonts w:eastAsia="Times New Roman"/>
          <w:bCs/>
          <w:sz w:val="24"/>
          <w:szCs w:val="24"/>
          <w:lang w:bidi="en-US"/>
        </w:rPr>
        <w:t xml:space="preserve">Use proper link text to describe link purpose. A combination of “Title” attribute and “aria-label” property can be used to provide descriptive information about the target of the anchor element. </w:t>
      </w:r>
    </w:p>
    <w:p w:rsidR="004561C5" w:rsidRPr="00E6185E" w:rsidRDefault="004561C5" w:rsidP="004561C5">
      <w:pPr>
        <w:pStyle w:val="ListParagraph"/>
        <w:numPr>
          <w:ilvl w:val="0"/>
          <w:numId w:val="2"/>
        </w:numPr>
        <w:spacing w:before="120" w:after="120" w:line="240" w:lineRule="auto"/>
        <w:ind w:hanging="450"/>
        <w:contextualSpacing w:val="0"/>
        <w:rPr>
          <w:rFonts w:eastAsia="Times New Roman"/>
          <w:bCs/>
          <w:sz w:val="24"/>
          <w:szCs w:val="24"/>
          <w:lang w:bidi="en-US"/>
        </w:rPr>
      </w:pPr>
      <w:r w:rsidRPr="00E6185E">
        <w:rPr>
          <w:rFonts w:eastAsia="Times New Roman"/>
          <w:bCs/>
          <w:sz w:val="24"/>
          <w:szCs w:val="24"/>
          <w:lang w:bidi="en-US"/>
        </w:rPr>
        <w:t>Include a Resize Text mechanism into your webpage.</w:t>
      </w:r>
    </w:p>
    <w:p w:rsidR="00245E6D" w:rsidRPr="00CE6ED8" w:rsidRDefault="00245E6D" w:rsidP="004561C5">
      <w:pPr>
        <w:pStyle w:val="NoSpacing"/>
      </w:pPr>
    </w:p>
    <w:sectPr w:rsidR="00245E6D" w:rsidRPr="00CE6ED8" w:rsidSect="008D2119">
      <w:headerReference w:type="default" r:id="rId9"/>
      <w:footerReference w:type="default" r:id="rId10"/>
      <w:pgSz w:w="12240" w:h="15840"/>
      <w:pgMar w:top="1570" w:right="1080" w:bottom="144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57" w:rsidRDefault="00031C57" w:rsidP="007F4839">
      <w:pPr>
        <w:spacing w:after="0" w:line="240" w:lineRule="auto"/>
      </w:pPr>
      <w:r>
        <w:separator/>
      </w:r>
    </w:p>
  </w:endnote>
  <w:endnote w:type="continuationSeparator" w:id="0">
    <w:p w:rsidR="00031C57" w:rsidRDefault="00031C57" w:rsidP="007F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0" w:rsidRPr="00CA42F0" w:rsidRDefault="00CE6ED8" w:rsidP="00B07F80">
    <w:pPr>
      <w:pStyle w:val="Foote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18111 Nordhoff Street · Oviatt 5 · </w:t>
    </w:r>
    <w:r w:rsidR="00B07F80" w:rsidRPr="00CA42F0">
      <w:rPr>
        <w:rFonts w:asciiTheme="majorHAnsi" w:eastAsiaTheme="majorEastAsia" w:hAnsiTheme="majorHAnsi" w:cstheme="majorBidi"/>
        <w:sz w:val="16"/>
        <w:szCs w:val="16"/>
      </w:rPr>
      <w:t xml:space="preserve">Northridge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 xml:space="preserve">California 91330-8326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 xml:space="preserve">(818) 677 5898 </w:t>
    </w:r>
    <w:r>
      <w:rPr>
        <w:rFonts w:asciiTheme="majorHAnsi" w:eastAsiaTheme="majorEastAsia" w:hAnsiTheme="majorHAnsi" w:cstheme="majorBidi"/>
        <w:sz w:val="16"/>
        <w:szCs w:val="16"/>
      </w:rPr>
      <w:t xml:space="preserve">· </w:t>
    </w:r>
    <w:r w:rsidR="00B07F80" w:rsidRPr="00CA42F0">
      <w:rPr>
        <w:rFonts w:asciiTheme="majorHAnsi" w:eastAsiaTheme="majorEastAsia" w:hAnsiTheme="majorHAnsi" w:cstheme="majorBidi"/>
        <w:sz w:val="16"/>
        <w:szCs w:val="16"/>
      </w:rPr>
      <w:t>fax (818) 677 2676</w:t>
    </w:r>
  </w:p>
  <w:p w:rsidR="00B07F80" w:rsidRDefault="00B07F80" w:rsidP="00B07F80">
    <w:pPr>
      <w:pStyle w:val="Footer"/>
      <w:tabs>
        <w:tab w:val="clear" w:pos="9360"/>
        <w:tab w:val="right" w:pos="9450"/>
      </w:tabs>
      <w:ind w:left="-90" w:right="-90"/>
      <w:jc w:val="center"/>
      <w:rPr>
        <w:sz w:val="14"/>
      </w:rPr>
    </w:pPr>
    <w:r w:rsidRPr="00B07F80">
      <w:rPr>
        <w:b/>
        <w:noProof/>
        <w:sz w:val="14"/>
      </w:rPr>
      <mc:AlternateContent>
        <mc:Choice Requires="wps">
          <w:drawing>
            <wp:anchor distT="0" distB="0" distL="114300" distR="114300" simplePos="0" relativeHeight="251660288" behindDoc="0" locked="0" layoutInCell="1" allowOverlap="1" wp14:anchorId="08F08F80" wp14:editId="0FBDD0B5">
              <wp:simplePos x="0" y="0"/>
              <wp:positionH relativeFrom="column">
                <wp:posOffset>-104775</wp:posOffset>
              </wp:positionH>
              <wp:positionV relativeFrom="paragraph">
                <wp:posOffset>7620</wp:posOffset>
              </wp:positionV>
              <wp:extent cx="6675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6pt" to="51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" strokecolor="#c00000"/>
          </w:pict>
        </mc:Fallback>
      </mc:AlternateContent>
    </w:r>
    <w:r w:rsidRPr="00B07F80">
      <w:rPr>
        <w:b/>
        <w:sz w:val="14"/>
      </w:rPr>
      <w:t>The California State University</w:t>
    </w:r>
    <w:r w:rsidRPr="00B07F80">
      <w:rPr>
        <w:sz w:val="14"/>
      </w:rPr>
      <w:t xml:space="preserve"> </w:t>
    </w:r>
    <w:r w:rsidRPr="00B07F80">
      <w:rPr>
        <w:rFonts w:cs="Calibri"/>
        <w:sz w:val="14"/>
      </w:rPr>
      <w:t>·</w:t>
    </w:r>
    <w:r w:rsidRPr="00B07F80">
      <w:rPr>
        <w:sz w:val="14"/>
      </w:rPr>
      <w:t xml:space="preserve"> Bakersfield · Channel Islands · Dominguez Hills · East Bay · Fresno · Fullerton · Humboldt · Long Beach · Los Angeles · </w:t>
    </w:r>
  </w:p>
  <w:p w:rsidR="00B07F80" w:rsidRDefault="00B07F80" w:rsidP="00B07F80">
    <w:pPr>
      <w:pStyle w:val="Footer"/>
      <w:tabs>
        <w:tab w:val="clear" w:pos="9360"/>
        <w:tab w:val="right" w:pos="9450"/>
      </w:tabs>
      <w:ind w:left="-90" w:right="-90"/>
      <w:jc w:val="center"/>
    </w:pPr>
    <w:r w:rsidRPr="00B07F80">
      <w:rPr>
        <w:sz w:val="14"/>
      </w:rPr>
      <w:t>Maritime Academy · Monterey Bay · Northridge · Pomona · Sacramento · San Bernardino · San Diego · San Francisco · San Jose · San Luis Obispo · San Marcos · Sonoma · Stanislaus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57" w:rsidRDefault="00031C57" w:rsidP="007F4839">
      <w:pPr>
        <w:spacing w:after="0" w:line="240" w:lineRule="auto"/>
      </w:pPr>
      <w:r>
        <w:separator/>
      </w:r>
    </w:p>
  </w:footnote>
  <w:footnote w:type="continuationSeparator" w:id="0">
    <w:p w:rsidR="00031C57" w:rsidRDefault="00031C57" w:rsidP="007F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8" w:rsidRPr="007F4839" w:rsidRDefault="00C86D68" w:rsidP="00CE6ED8">
    <w:pPr>
      <w:pStyle w:val="Header"/>
    </w:pPr>
    <w:r>
      <w:rPr>
        <w:noProof/>
      </w:rPr>
      <w:drawing>
        <wp:anchor distT="0" distB="0" distL="114300" distR="114300" simplePos="0" relativeHeight="251662336" behindDoc="1" locked="0" layoutInCell="1" allowOverlap="1" wp14:anchorId="7CA37825" wp14:editId="264520F3">
          <wp:simplePos x="0" y="0"/>
          <wp:positionH relativeFrom="column">
            <wp:posOffset>1617546</wp:posOffset>
          </wp:positionH>
          <wp:positionV relativeFrom="paragraph">
            <wp:posOffset>-73025</wp:posOffset>
          </wp:positionV>
          <wp:extent cx="1150620" cy="691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839">
      <w:rPr>
        <w:noProof/>
      </w:rPr>
      <w:drawing>
        <wp:inline distT="0" distB="0" distL="0" distR="0" wp14:anchorId="450DC758" wp14:editId="3CA5563B">
          <wp:extent cx="1550984" cy="485775"/>
          <wp:effectExtent l="0" t="0" r="0" b="0"/>
          <wp:docPr id="2" name="Picture 2" descr="http://www.csun.edu/graphic-standards/print/csunwordmar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edu/graphic-standards/print/csunwordmark.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6624" cy="487541"/>
                  </a:xfrm>
                  <a:prstGeom prst="rect">
                    <a:avLst/>
                  </a:prstGeom>
                  <a:noFill/>
                  <a:ln>
                    <a:noFill/>
                  </a:ln>
                </pic:spPr>
              </pic:pic>
            </a:graphicData>
          </a:graphic>
        </wp:inline>
      </w:drawing>
    </w:r>
    <w:r w:rsidR="00081CDE">
      <w:t xml:space="preserve">  </w:t>
    </w:r>
  </w:p>
  <w:p w:rsidR="007F4839" w:rsidRDefault="008D2119" w:rsidP="008D2119">
    <w:pPr>
      <w:pStyle w:val="Header"/>
      <w:tabs>
        <w:tab w:val="left" w:pos="2307"/>
        <w:tab w:val="left" w:pos="5956"/>
      </w:tabs>
    </w:pPr>
    <w:r w:rsidRPr="00B07F80">
      <w:rPr>
        <w:b/>
        <w:noProof/>
        <w:sz w:val="14"/>
      </w:rPr>
      <mc:AlternateContent>
        <mc:Choice Requires="wps">
          <w:drawing>
            <wp:anchor distT="0" distB="0" distL="114300" distR="114300" simplePos="0" relativeHeight="251664384" behindDoc="0" locked="0" layoutInCell="1" allowOverlap="1" wp14:anchorId="2DE9F86A" wp14:editId="03EBD254">
              <wp:simplePos x="0" y="0"/>
              <wp:positionH relativeFrom="column">
                <wp:posOffset>-113030</wp:posOffset>
              </wp:positionH>
              <wp:positionV relativeFrom="paragraph">
                <wp:posOffset>94827</wp:posOffset>
              </wp:positionV>
              <wp:extent cx="654473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544733"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7.45pt" to="506.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" strokecolor="#c00000"/>
          </w:pict>
        </mc:Fallback>
      </mc:AlternateContent>
    </w:r>
    <w:r w:rsidR="00C86D68">
      <w:tab/>
    </w:r>
    <w:r>
      <w:tab/>
    </w:r>
    <w:r w:rsidR="00C86D68">
      <w:tab/>
    </w:r>
    <w:r w:rsidR="00C86D6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B5B76"/>
    <w:multiLevelType w:val="hybridMultilevel"/>
    <w:tmpl w:val="55CCF0FC"/>
    <w:lvl w:ilvl="0" w:tplc="1862D566">
      <w:start w:val="1"/>
      <w:numFmt w:val="decimal"/>
      <w:lvlText w:val="%1."/>
      <w:lvlJc w:val="left"/>
      <w:pPr>
        <w:ind w:left="540" w:hanging="396"/>
      </w:pPr>
      <w:rPr>
        <w:rFonts w:hint="default"/>
      </w:rPr>
    </w:lvl>
    <w:lvl w:ilvl="1" w:tplc="04090001">
      <w:start w:val="1"/>
      <w:numFmt w:val="bullet"/>
      <w:lvlText w:val=""/>
      <w:lvlJc w:val="left"/>
      <w:pPr>
        <w:ind w:left="1404" w:hanging="360"/>
      </w:pPr>
      <w:rPr>
        <w:rFonts w:ascii="Symbol" w:hAnsi="Symbol" w:hint="default"/>
      </w:rPr>
    </w:lvl>
    <w:lvl w:ilvl="2" w:tplc="04090003">
      <w:start w:val="1"/>
      <w:numFmt w:val="bullet"/>
      <w:lvlText w:val="o"/>
      <w:lvlJc w:val="left"/>
      <w:pPr>
        <w:ind w:left="2124" w:hanging="360"/>
      </w:pPr>
      <w:rPr>
        <w:rFonts w:ascii="Courier New" w:hAnsi="Courier New" w:cs="Courier New"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
    <w:nsid w:val="779278F9"/>
    <w:multiLevelType w:val="hybridMultilevel"/>
    <w:tmpl w:val="9096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D0"/>
    <w:rsid w:val="0000605F"/>
    <w:rsid w:val="00031C57"/>
    <w:rsid w:val="00081CDE"/>
    <w:rsid w:val="000B3680"/>
    <w:rsid w:val="000D4AD5"/>
    <w:rsid w:val="00131056"/>
    <w:rsid w:val="00245E6D"/>
    <w:rsid w:val="003848C6"/>
    <w:rsid w:val="004561C5"/>
    <w:rsid w:val="0054658C"/>
    <w:rsid w:val="005A27F1"/>
    <w:rsid w:val="005C4AD0"/>
    <w:rsid w:val="006F5D48"/>
    <w:rsid w:val="007F4839"/>
    <w:rsid w:val="00893CE2"/>
    <w:rsid w:val="008D2119"/>
    <w:rsid w:val="00A32DBF"/>
    <w:rsid w:val="00A768AA"/>
    <w:rsid w:val="00AA0768"/>
    <w:rsid w:val="00B07F80"/>
    <w:rsid w:val="00C665EC"/>
    <w:rsid w:val="00C86D68"/>
    <w:rsid w:val="00CA42F0"/>
    <w:rsid w:val="00CE6ED8"/>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0"/>
    <w:rPr>
      <w:rFonts w:ascii="Calibri" w:eastAsia="Calibri" w:hAnsi="Calibri" w:cs="Times New Roman"/>
    </w:rPr>
  </w:style>
  <w:style w:type="paragraph" w:styleId="Heading1">
    <w:name w:val="heading 1"/>
    <w:basedOn w:val="Normal"/>
    <w:next w:val="Normal"/>
    <w:link w:val="Heading1Char"/>
    <w:uiPriority w:val="9"/>
    <w:qFormat/>
    <w:rsid w:val="00456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paragraph" w:styleId="Title">
    <w:name w:val="Title"/>
    <w:basedOn w:val="Normal"/>
    <w:next w:val="Normal"/>
    <w:link w:val="TitleChar"/>
    <w:uiPriority w:val="10"/>
    <w:qFormat/>
    <w:rsid w:val="008D2119"/>
    <w:pPr>
      <w:spacing w:after="300" w:line="240" w:lineRule="auto"/>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D2119"/>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4561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D0"/>
    <w:rPr>
      <w:rFonts w:ascii="Calibri" w:eastAsia="Calibri" w:hAnsi="Calibri" w:cs="Times New Roman"/>
    </w:rPr>
  </w:style>
  <w:style w:type="paragraph" w:styleId="Heading1">
    <w:name w:val="heading 1"/>
    <w:basedOn w:val="Normal"/>
    <w:next w:val="Normal"/>
    <w:link w:val="Heading1Char"/>
    <w:uiPriority w:val="9"/>
    <w:qFormat/>
    <w:rsid w:val="004561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paragraph" w:styleId="Title">
    <w:name w:val="Title"/>
    <w:basedOn w:val="Normal"/>
    <w:next w:val="Normal"/>
    <w:link w:val="TitleChar"/>
    <w:uiPriority w:val="10"/>
    <w:qFormat/>
    <w:rsid w:val="008D2119"/>
    <w:pPr>
      <w:spacing w:after="300" w:line="240" w:lineRule="auto"/>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D2119"/>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4561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8806">
      <w:bodyDiv w:val="1"/>
      <w:marLeft w:val="0"/>
      <w:marRight w:val="0"/>
      <w:marTop w:val="0"/>
      <w:marBottom w:val="0"/>
      <w:divBdr>
        <w:top w:val="none" w:sz="0" w:space="0" w:color="auto"/>
        <w:left w:val="none" w:sz="0" w:space="0" w:color="auto"/>
        <w:bottom w:val="none" w:sz="0" w:space="0" w:color="auto"/>
        <w:right w:val="none" w:sz="0" w:space="0" w:color="auto"/>
      </w:divBdr>
    </w:div>
    <w:div w:id="17568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accessibility/508/508hom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secullen</dc:creator>
  <cp:keywords/>
  <dc:description/>
  <cp:lastModifiedBy>Default</cp:lastModifiedBy>
  <cp:revision>12</cp:revision>
  <cp:lastPrinted>2013-05-09T16:07:00Z</cp:lastPrinted>
  <dcterms:created xsi:type="dcterms:W3CDTF">2013-02-05T18:39:00Z</dcterms:created>
  <dcterms:modified xsi:type="dcterms:W3CDTF">2014-02-13T00:04:00Z</dcterms:modified>
</cp:coreProperties>
</file>