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6B90B" w14:textId="77777777" w:rsidR="00644DDD" w:rsidRDefault="003165FB">
      <w:pPr>
        <w:spacing w:after="0" w:line="240" w:lineRule="auto"/>
        <w:ind w:left="547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Minutes</w:t>
      </w:r>
    </w:p>
    <w:p w14:paraId="5D75AAB8" w14:textId="77777777" w:rsidR="00644DDD" w:rsidRDefault="003165FB">
      <w:pPr>
        <w:spacing w:after="0" w:line="240" w:lineRule="auto"/>
        <w:ind w:left="547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CSU - RELUI Advisory Board Meeting</w:t>
      </w:r>
    </w:p>
    <w:p w14:paraId="062338E0" w14:textId="0CC6159A" w:rsidR="00644DDD" w:rsidRDefault="003165FB">
      <w:pPr>
        <w:spacing w:after="0" w:line="240" w:lineRule="auto"/>
        <w:ind w:left="547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August </w:t>
      </w:r>
      <w:r w:rsidR="008F501A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>, 2019</w:t>
      </w:r>
    </w:p>
    <w:p w14:paraId="1049AFA9" w14:textId="77777777" w:rsidR="00644DDD" w:rsidRDefault="00644DD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75E4A867" w14:textId="77777777" w:rsidR="00644DDD" w:rsidRDefault="003165FB">
      <w:pP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Members Present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  <w:t xml:space="preserve">Michael LaCour-Little; Patrick Lieuw; Melanie Williams; Tammie Mosley; Ben Herb; John Nguyen; Gerd </w:t>
      </w:r>
      <w:proofErr w:type="spellStart"/>
      <w:r>
        <w:rPr>
          <w:rFonts w:ascii="Calibri" w:eastAsia="Calibri" w:hAnsi="Calibri" w:cs="Calibri"/>
        </w:rPr>
        <w:t>Welke</w:t>
      </w:r>
      <w:proofErr w:type="spellEnd"/>
      <w:r>
        <w:rPr>
          <w:rFonts w:ascii="Calibri" w:eastAsia="Calibri" w:hAnsi="Calibri" w:cs="Calibri"/>
        </w:rPr>
        <w:t>; Eileen Brewster</w:t>
      </w:r>
    </w:p>
    <w:p w14:paraId="601D7898" w14:textId="77777777" w:rsidR="00644DDD" w:rsidRDefault="003165FB">
      <w:pP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Members Absent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  <w:t xml:space="preserve"> Sandra </w:t>
      </w:r>
      <w:proofErr w:type="spellStart"/>
      <w:r>
        <w:rPr>
          <w:rFonts w:ascii="Calibri" w:eastAsia="Calibri" w:hAnsi="Calibri" w:cs="Calibri"/>
        </w:rPr>
        <w:t>Knau</w:t>
      </w:r>
      <w:proofErr w:type="spellEnd"/>
    </w:p>
    <w:p w14:paraId="65A83EC0" w14:textId="77777777" w:rsidR="00644DDD" w:rsidRDefault="00644DDD">
      <w:pPr>
        <w:spacing w:after="0" w:line="240" w:lineRule="auto"/>
        <w:rPr>
          <w:rFonts w:ascii="Calibri" w:eastAsia="Calibri" w:hAnsi="Calibri" w:cs="Calibri"/>
          <w:b/>
        </w:rPr>
      </w:pPr>
    </w:p>
    <w:p w14:paraId="027C3C4C" w14:textId="77777777" w:rsidR="00644DDD" w:rsidRDefault="003165FB">
      <w:pP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Guests: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Lori Redfearn, CSU Foundation; Daniel Lee, Cal State Los Angeles; Mitra Hunter, Assistant to Executive Director</w:t>
      </w:r>
    </w:p>
    <w:p w14:paraId="7321DC57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50EE04E" w14:textId="77777777" w:rsidR="00644DDD" w:rsidRDefault="003165FB">
      <w:pPr>
        <w:numPr>
          <w:ilvl w:val="0"/>
          <w:numId w:val="1"/>
        </w:numPr>
        <w:spacing w:after="0" w:line="240" w:lineRule="auto"/>
        <w:ind w:left="1080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Welcome and Call to Order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10:15</w:t>
      </w:r>
    </w:p>
    <w:p w14:paraId="56BFF410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030107" w14:textId="77777777" w:rsidR="00644DDD" w:rsidRDefault="003165FB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Michael LaCour-Little called the meeting to order and welcomed the Advisory </w:t>
      </w:r>
    </w:p>
    <w:p w14:paraId="174B1CA6" w14:textId="77777777" w:rsidR="00644DDD" w:rsidRDefault="003165FB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members and guests.</w:t>
      </w:r>
    </w:p>
    <w:p w14:paraId="2C95F559" w14:textId="77777777" w:rsidR="00644DDD" w:rsidRDefault="00644DDD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</w:p>
    <w:p w14:paraId="0FF223B0" w14:textId="77777777" w:rsidR="00644DDD" w:rsidRDefault="003165FB">
      <w:pPr>
        <w:numPr>
          <w:ilvl w:val="0"/>
          <w:numId w:val="2"/>
        </w:numPr>
        <w:spacing w:after="0" w:line="240" w:lineRule="auto"/>
        <w:ind w:left="1080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Approval of the Agenda</w:t>
      </w:r>
    </w:p>
    <w:p w14:paraId="574FCDEF" w14:textId="77777777" w:rsidR="00644DDD" w:rsidRDefault="00644DDD">
      <w:pPr>
        <w:spacing w:after="0" w:line="240" w:lineRule="auto"/>
        <w:ind w:left="1080"/>
        <w:rPr>
          <w:rFonts w:ascii="Calibri" w:eastAsia="Calibri" w:hAnsi="Calibri" w:cs="Calibri"/>
          <w:b/>
          <w:i/>
        </w:rPr>
      </w:pPr>
    </w:p>
    <w:p w14:paraId="2B9C301A" w14:textId="0B7F0048" w:rsidR="00644DDD" w:rsidRDefault="00377859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agenda </w:t>
      </w:r>
      <w:r w:rsidR="000613F7">
        <w:rPr>
          <w:rFonts w:ascii="Calibri" w:eastAsia="Calibri" w:hAnsi="Calibri" w:cs="Calibri"/>
        </w:rPr>
        <w:t xml:space="preserve">was </w:t>
      </w:r>
      <w:r>
        <w:rPr>
          <w:rFonts w:ascii="Calibri" w:eastAsia="Calibri" w:hAnsi="Calibri" w:cs="Calibri"/>
        </w:rPr>
        <w:t>approved unanimousl</w:t>
      </w:r>
      <w:r w:rsidR="000613F7">
        <w:rPr>
          <w:rFonts w:ascii="Calibri" w:eastAsia="Calibri" w:hAnsi="Calibri" w:cs="Calibri"/>
        </w:rPr>
        <w:t>y.</w:t>
      </w:r>
    </w:p>
    <w:p w14:paraId="21EE2CF7" w14:textId="77777777" w:rsidR="00644DDD" w:rsidRDefault="00644DDD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493FB933" w14:textId="77777777" w:rsidR="00644DDD" w:rsidRDefault="003165FB">
      <w:pPr>
        <w:spacing w:after="0" w:line="240" w:lineRule="auto"/>
        <w:ind w:left="360" w:firstLine="72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Approved Agenda</w:t>
      </w:r>
    </w:p>
    <w:p w14:paraId="2CB0BF95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3B279BE" w14:textId="77777777" w:rsidR="00644DDD" w:rsidRDefault="003165FB">
      <w:pPr>
        <w:numPr>
          <w:ilvl w:val="0"/>
          <w:numId w:val="3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and Call to Order</w:t>
      </w:r>
    </w:p>
    <w:p w14:paraId="40F533DB" w14:textId="77777777" w:rsidR="00644DDD" w:rsidRDefault="003165FB">
      <w:pPr>
        <w:numPr>
          <w:ilvl w:val="0"/>
          <w:numId w:val="3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the Agenda</w:t>
      </w:r>
    </w:p>
    <w:p w14:paraId="19D33D7D" w14:textId="77777777" w:rsidR="00644DDD" w:rsidRDefault="003165FB">
      <w:pPr>
        <w:numPr>
          <w:ilvl w:val="0"/>
          <w:numId w:val="3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Introduction of new members:</w:t>
      </w:r>
    </w:p>
    <w:p w14:paraId="57EAB196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Gerd </w:t>
      </w:r>
      <w:proofErr w:type="spellStart"/>
      <w:r>
        <w:rPr>
          <w:rFonts w:ascii="Calibri" w:eastAsia="Calibri" w:hAnsi="Calibri" w:cs="Calibri"/>
        </w:rPr>
        <w:t>Welke</w:t>
      </w:r>
      <w:proofErr w:type="spellEnd"/>
      <w:r>
        <w:rPr>
          <w:rFonts w:ascii="Calibri" w:eastAsia="Calibri" w:hAnsi="Calibri" w:cs="Calibri"/>
        </w:rPr>
        <w:t>- Cal Poly Pomona</w:t>
      </w:r>
    </w:p>
    <w:p w14:paraId="61ABA4C7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Eileen Brewster- Department of Real Estate</w:t>
      </w:r>
    </w:p>
    <w:p w14:paraId="10DD459B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 Expirations</w:t>
      </w:r>
    </w:p>
    <w:p w14:paraId="13C40096" w14:textId="77777777" w:rsidR="00644DDD" w:rsidRDefault="003165FB">
      <w:pPr>
        <w:numPr>
          <w:ilvl w:val="0"/>
          <w:numId w:val="3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Minutes – Previous Meeting (August 08, 2018)</w:t>
      </w:r>
    </w:p>
    <w:p w14:paraId="61573396" w14:textId="77777777" w:rsidR="00644DDD" w:rsidRDefault="003165FB">
      <w:pPr>
        <w:numPr>
          <w:ilvl w:val="0"/>
          <w:numId w:val="3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Executive Director Reports</w:t>
      </w:r>
    </w:p>
    <w:p w14:paraId="6962EB10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Accomplishments of 2019-2020 (Scholarships and improvement grants awarded)</w:t>
      </w:r>
    </w:p>
    <w:p w14:paraId="12E0C265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Endowment performance and proposed budgets for 2020-2021 (Lori Redfearn)</w:t>
      </w:r>
    </w:p>
    <w:p w14:paraId="538E60A7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 Estate Endowment Fund (REEF)</w:t>
      </w:r>
    </w:p>
    <w:p w14:paraId="181EB6D8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Real Estate Scholarship and Internship </w:t>
      </w:r>
      <w:bookmarkStart w:id="0" w:name="_GoBack"/>
      <w:bookmarkEnd w:id="0"/>
      <w:r>
        <w:rPr>
          <w:rFonts w:ascii="Calibri" w:eastAsia="Calibri" w:hAnsi="Calibri" w:cs="Calibri"/>
        </w:rPr>
        <w:t>Grant Program (RESIG)</w:t>
      </w:r>
    </w:p>
    <w:p w14:paraId="6D593D94" w14:textId="77777777" w:rsidR="00644DDD" w:rsidRDefault="003165FB">
      <w:pPr>
        <w:numPr>
          <w:ilvl w:val="0"/>
          <w:numId w:val="3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CSU – Real Estate and Land Use Institute Operating Budget</w:t>
      </w:r>
    </w:p>
    <w:p w14:paraId="139C510D" w14:textId="77777777" w:rsidR="00644DDD" w:rsidRDefault="00644DDD">
      <w:pPr>
        <w:spacing w:after="0" w:line="240" w:lineRule="auto"/>
        <w:ind w:left="1890"/>
        <w:rPr>
          <w:rFonts w:ascii="Calibri" w:eastAsia="Calibri" w:hAnsi="Calibri" w:cs="Calibri"/>
        </w:rPr>
      </w:pPr>
    </w:p>
    <w:p w14:paraId="6EDE23FB" w14:textId="77777777" w:rsidR="00644DDD" w:rsidRDefault="003165FB">
      <w:pPr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of Campus Proposals</w:t>
      </w:r>
    </w:p>
    <w:p w14:paraId="5B17403B" w14:textId="77777777" w:rsidR="00644DDD" w:rsidRDefault="003165FB">
      <w:pPr>
        <w:numPr>
          <w:ilvl w:val="0"/>
          <w:numId w:val="4"/>
        </w:numPr>
        <w:spacing w:after="0" w:line="240" w:lineRule="auto"/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 Improvement Grants (PIG)</w:t>
      </w:r>
    </w:p>
    <w:p w14:paraId="2607EE94" w14:textId="77777777" w:rsidR="00644DDD" w:rsidRDefault="00644DDD">
      <w:pPr>
        <w:spacing w:after="0" w:line="240" w:lineRule="auto"/>
        <w:ind w:left="1890"/>
        <w:rPr>
          <w:rFonts w:ascii="Calibri" w:eastAsia="Calibri" w:hAnsi="Calibri" w:cs="Calibri"/>
        </w:rPr>
      </w:pPr>
    </w:p>
    <w:p w14:paraId="195860C3" w14:textId="77777777" w:rsidR="00644DDD" w:rsidRDefault="003165FB">
      <w:pPr>
        <w:numPr>
          <w:ilvl w:val="0"/>
          <w:numId w:val="5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Business</w:t>
      </w:r>
    </w:p>
    <w:p w14:paraId="6E84C6C5" w14:textId="77777777" w:rsidR="00644DDD" w:rsidRDefault="003165FB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a) Succession planning </w:t>
      </w:r>
    </w:p>
    <w:p w14:paraId="76CA5AAA" w14:textId="77777777" w:rsidR="00644DDD" w:rsidRDefault="003165FB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C052990" w14:textId="77777777" w:rsidR="00644DDD" w:rsidRDefault="003165FB">
      <w:pPr>
        <w:numPr>
          <w:ilvl w:val="0"/>
          <w:numId w:val="6"/>
        </w:num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Adjourn</w:t>
      </w:r>
    </w:p>
    <w:p w14:paraId="7D185240" w14:textId="77777777" w:rsidR="00644DDD" w:rsidRDefault="00644DDD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29185265" w14:textId="77777777" w:rsidR="00644DDD" w:rsidRDefault="00644DDD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251DAAF5" w14:textId="77777777" w:rsidR="00644DDD" w:rsidRDefault="00644DDD">
      <w:pPr>
        <w:spacing w:after="0" w:line="240" w:lineRule="auto"/>
        <w:ind w:left="1080"/>
        <w:rPr>
          <w:rFonts w:ascii="Calibri" w:eastAsia="Calibri" w:hAnsi="Calibri" w:cs="Calibri"/>
          <w:b/>
        </w:rPr>
      </w:pPr>
    </w:p>
    <w:p w14:paraId="7E3450AB" w14:textId="77777777" w:rsidR="00644DDD" w:rsidRDefault="003165FB">
      <w:pPr>
        <w:numPr>
          <w:ilvl w:val="0"/>
          <w:numId w:val="7"/>
        </w:numPr>
        <w:spacing w:after="0" w:line="240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lastRenderedPageBreak/>
        <w:t>Membership</w:t>
      </w:r>
    </w:p>
    <w:p w14:paraId="38079DE4" w14:textId="77777777" w:rsidR="00644DDD" w:rsidRDefault="00644DDD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58E8968E" w14:textId="53462986" w:rsidR="001D3080" w:rsidRPr="0054269C" w:rsidRDefault="003165FB" w:rsidP="001D3080">
      <w:pPr>
        <w:numPr>
          <w:ilvl w:val="0"/>
          <w:numId w:val="8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Membership and Term Expirations</w:t>
      </w:r>
    </w:p>
    <w:p w14:paraId="0B0DEE94" w14:textId="1A0D24BD" w:rsidR="008F501A" w:rsidRPr="00DE18E4" w:rsidRDefault="003165FB" w:rsidP="001D3080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Welcome </w:t>
      </w:r>
      <w:proofErr w:type="spellStart"/>
      <w:r>
        <w:rPr>
          <w:rFonts w:ascii="Calibri" w:eastAsia="Calibri" w:hAnsi="Calibri" w:cs="Calibri"/>
        </w:rPr>
        <w:t>Gerd</w:t>
      </w:r>
      <w:proofErr w:type="spellEnd"/>
      <w:r w:rsidR="00377859">
        <w:rPr>
          <w:rFonts w:ascii="Calibri" w:eastAsia="Calibri" w:hAnsi="Calibri" w:cs="Calibri"/>
        </w:rPr>
        <w:t xml:space="preserve"> </w:t>
      </w:r>
      <w:proofErr w:type="spellStart"/>
      <w:r w:rsidR="00377859">
        <w:rPr>
          <w:rFonts w:ascii="Calibri" w:eastAsia="Calibri" w:hAnsi="Calibri" w:cs="Calibri"/>
        </w:rPr>
        <w:t>Welke</w:t>
      </w:r>
      <w:proofErr w:type="spellEnd"/>
      <w:r>
        <w:rPr>
          <w:rFonts w:ascii="Calibri" w:eastAsia="Calibri" w:hAnsi="Calibri" w:cs="Calibri"/>
        </w:rPr>
        <w:t xml:space="preserve"> and Eileen</w:t>
      </w:r>
      <w:r w:rsidR="00377859">
        <w:rPr>
          <w:rFonts w:ascii="Calibri" w:eastAsia="Calibri" w:hAnsi="Calibri" w:cs="Calibri"/>
        </w:rPr>
        <w:t xml:space="preserve"> Brewster,</w:t>
      </w:r>
      <w:r>
        <w:rPr>
          <w:rFonts w:ascii="Calibri" w:eastAsia="Calibri" w:hAnsi="Calibri" w:cs="Calibri"/>
        </w:rPr>
        <w:t xml:space="preserve"> serving </w:t>
      </w:r>
      <w:r w:rsidR="0054269C"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</w:rPr>
        <w:t>first</w:t>
      </w:r>
      <w:r w:rsidR="0054269C">
        <w:rPr>
          <w:rFonts w:ascii="Calibri" w:eastAsia="Calibri" w:hAnsi="Calibri" w:cs="Calibri"/>
        </w:rPr>
        <w:t xml:space="preserve"> year of their</w:t>
      </w:r>
      <w:r>
        <w:rPr>
          <w:rFonts w:ascii="Calibri" w:eastAsia="Calibri" w:hAnsi="Calibri" w:cs="Calibri"/>
        </w:rPr>
        <w:t xml:space="preserve"> three-year terms</w:t>
      </w:r>
    </w:p>
    <w:p w14:paraId="41BDB261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4356EB2" w14:textId="77777777" w:rsidR="0054269C" w:rsidRDefault="003165FB" w:rsidP="0054269C">
      <w:pPr>
        <w:numPr>
          <w:ilvl w:val="0"/>
          <w:numId w:val="10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Election of officers</w:t>
      </w:r>
    </w:p>
    <w:p w14:paraId="69E52BAF" w14:textId="78359931" w:rsidR="00644DDD" w:rsidRPr="0054269C" w:rsidRDefault="0054269C" w:rsidP="0054269C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77859" w:rsidRPr="0054269C">
        <w:rPr>
          <w:rFonts w:ascii="Calibri" w:eastAsia="Calibri" w:hAnsi="Calibri" w:cs="Calibri"/>
        </w:rPr>
        <w:t xml:space="preserve">The committee voted to recommend that </w:t>
      </w:r>
      <w:r w:rsidR="001D3080" w:rsidRPr="0054269C">
        <w:rPr>
          <w:rFonts w:ascii="Calibri" w:eastAsia="Calibri" w:hAnsi="Calibri" w:cs="Calibri"/>
        </w:rPr>
        <w:t>Melanie</w:t>
      </w:r>
      <w:r w:rsidR="00377859" w:rsidRPr="0054269C">
        <w:rPr>
          <w:rFonts w:ascii="Calibri" w:eastAsia="Calibri" w:hAnsi="Calibri" w:cs="Calibri"/>
        </w:rPr>
        <w:t xml:space="preserve"> Williams be appointed the </w:t>
      </w:r>
      <w:r w:rsidR="003165FB" w:rsidRPr="0054269C">
        <w:rPr>
          <w:rFonts w:ascii="Calibri" w:eastAsia="Calibri" w:hAnsi="Calibri" w:cs="Calibri"/>
        </w:rPr>
        <w:t xml:space="preserve">new </w:t>
      </w:r>
      <w:r>
        <w:rPr>
          <w:rFonts w:ascii="Calibri" w:eastAsia="Calibri" w:hAnsi="Calibri" w:cs="Calibri"/>
        </w:rPr>
        <w:tab/>
      </w:r>
      <w:r w:rsidR="003165FB" w:rsidRPr="0054269C">
        <w:rPr>
          <w:rFonts w:ascii="Calibri" w:eastAsia="Calibri" w:hAnsi="Calibri" w:cs="Calibri"/>
        </w:rPr>
        <w:t>Executive Director</w:t>
      </w:r>
    </w:p>
    <w:p w14:paraId="17C9CCCA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3C230A8" w14:textId="77777777" w:rsidR="00644DDD" w:rsidRDefault="003165FB">
      <w:pPr>
        <w:numPr>
          <w:ilvl w:val="0"/>
          <w:numId w:val="11"/>
        </w:numPr>
        <w:spacing w:after="0" w:line="240" w:lineRule="auto"/>
        <w:ind w:left="108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Approval of the Minutes</w:t>
      </w:r>
    </w:p>
    <w:p w14:paraId="3BD17D9D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ECCCF0B" w14:textId="77777777" w:rsidR="00644DDD" w:rsidRDefault="003165FB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Michael LaCour-Little</w:t>
      </w:r>
      <w:r>
        <w:rPr>
          <w:rFonts w:ascii="Calibri" w:eastAsia="Calibri" w:hAnsi="Calibri" w:cs="Calibri"/>
        </w:rPr>
        <w:t xml:space="preserve"> presented the Minutes from the August 08, 2018 meeting.</w:t>
      </w:r>
    </w:p>
    <w:p w14:paraId="422FBF20" w14:textId="275AEAE4" w:rsidR="00644DDD" w:rsidRDefault="003165F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01A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correction to date-typo</w:t>
      </w:r>
    </w:p>
    <w:p w14:paraId="1C1DACC6" w14:textId="6C8AE2EA" w:rsidR="008F501A" w:rsidRDefault="003165FB" w:rsidP="00DE18E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01A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correct approval of 2017 minutes-page 3 narrative</w:t>
      </w:r>
    </w:p>
    <w:p w14:paraId="4518AAD6" w14:textId="7FF604A8" w:rsidR="00644DDD" w:rsidRDefault="003165FB">
      <w:pPr>
        <w:spacing w:after="0" w:line="240" w:lineRule="auto"/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Motion to approve minutes:</w:t>
      </w:r>
    </w:p>
    <w:p w14:paraId="5E5EB4EC" w14:textId="4305C171" w:rsidR="00644DDD" w:rsidRDefault="0054269C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M</w:t>
      </w:r>
      <w:r w:rsidR="003165FB">
        <w:rPr>
          <w:rFonts w:ascii="Calibri" w:eastAsia="Calibri" w:hAnsi="Calibri" w:cs="Calibri"/>
        </w:rPr>
        <w:t>otion</w:t>
      </w:r>
      <w:r>
        <w:rPr>
          <w:rFonts w:ascii="Calibri" w:eastAsia="Calibri" w:hAnsi="Calibri" w:cs="Calibri"/>
        </w:rPr>
        <w:t xml:space="preserve"> to approve minutes as corrected</w:t>
      </w:r>
      <w:r w:rsidR="003165FB">
        <w:rPr>
          <w:rFonts w:ascii="Calibri" w:eastAsia="Calibri" w:hAnsi="Calibri" w:cs="Calibri"/>
        </w:rPr>
        <w:t xml:space="preserve"> made by Tammie </w:t>
      </w:r>
      <w:r>
        <w:rPr>
          <w:rFonts w:ascii="Calibri" w:eastAsia="Calibri" w:hAnsi="Calibri" w:cs="Calibri"/>
        </w:rPr>
        <w:t xml:space="preserve">Mosley </w:t>
      </w:r>
      <w:r w:rsidR="003165FB">
        <w:rPr>
          <w:rFonts w:ascii="Calibri" w:eastAsia="Calibri" w:hAnsi="Calibri" w:cs="Calibri"/>
        </w:rPr>
        <w:t>and seconded by Ben</w:t>
      </w:r>
      <w:r>
        <w:rPr>
          <w:rFonts w:ascii="Calibri" w:eastAsia="Calibri" w:hAnsi="Calibri" w:cs="Calibri"/>
        </w:rPr>
        <w:t xml:space="preserve"> Herb.</w:t>
      </w:r>
    </w:p>
    <w:p w14:paraId="76716125" w14:textId="77777777" w:rsidR="00644DDD" w:rsidRDefault="00644DDD">
      <w:pPr>
        <w:spacing w:after="0" w:line="240" w:lineRule="auto"/>
        <w:rPr>
          <w:rFonts w:ascii="Calibri" w:eastAsia="Calibri" w:hAnsi="Calibri" w:cs="Calibri"/>
        </w:rPr>
      </w:pPr>
    </w:p>
    <w:p w14:paraId="76A8BB74" w14:textId="77777777" w:rsidR="00644DDD" w:rsidRDefault="003165FB">
      <w:pPr>
        <w:numPr>
          <w:ilvl w:val="0"/>
          <w:numId w:val="12"/>
        </w:numPr>
        <w:spacing w:after="0" w:line="240" w:lineRule="auto"/>
        <w:ind w:left="108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Executive Director Reports</w:t>
      </w:r>
    </w:p>
    <w:p w14:paraId="422C4A73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830FA9D" w14:textId="77777777" w:rsidR="00644DDD" w:rsidRDefault="003165FB">
      <w:pPr>
        <w:numPr>
          <w:ilvl w:val="0"/>
          <w:numId w:val="13"/>
        </w:numPr>
        <w:spacing w:after="0" w:line="240" w:lineRule="auto"/>
        <w:ind w:left="144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Earnings from endowment and proposed budgets for 2018-2019</w:t>
      </w:r>
    </w:p>
    <w:p w14:paraId="4A0B34E6" w14:textId="77777777" w:rsidR="00644DDD" w:rsidRDefault="00644DDD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2AF9298F" w14:textId="77777777" w:rsidR="00644DDD" w:rsidRDefault="003165FB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Lori Redfearn</w:t>
      </w:r>
      <w:r>
        <w:rPr>
          <w:rFonts w:ascii="Calibri" w:eastAsia="Calibri" w:hAnsi="Calibri" w:cs="Calibri"/>
        </w:rPr>
        <w:t xml:space="preserve"> explained earnings from the endowment and presented a proposed budget for the 2019-2020.  The following budget narratives were presented:</w:t>
      </w:r>
    </w:p>
    <w:p w14:paraId="33BC09CC" w14:textId="77777777" w:rsidR="00644DDD" w:rsidRDefault="00644DDD">
      <w:pPr>
        <w:spacing w:after="0" w:line="240" w:lineRule="auto"/>
        <w:rPr>
          <w:rFonts w:ascii="Calibri" w:eastAsia="Calibri" w:hAnsi="Calibri" w:cs="Calibri"/>
        </w:rPr>
      </w:pPr>
    </w:p>
    <w:p w14:paraId="4FD0AF73" w14:textId="77777777" w:rsidR="00644DDD" w:rsidRDefault="003165FB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Budget Narrative</w:t>
      </w:r>
    </w:p>
    <w:p w14:paraId="13E7AE8A" w14:textId="77777777" w:rsidR="00644DDD" w:rsidRDefault="003165FB">
      <w:pPr>
        <w:spacing w:after="0" w:line="240" w:lineRule="auto"/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California State University Foundation’s investment objective is to earn 4% plus inflation based on the Consumer Price Index.  This supports an annual spending rate of 4% and maintains buying power over time.  The spending rate is based on the average market value over three years.</w:t>
      </w:r>
    </w:p>
    <w:p w14:paraId="3A1F9CDB" w14:textId="77777777" w:rsidR="00644DDD" w:rsidRDefault="003165FB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Market Values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PIG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RESIG</w:t>
      </w:r>
    </w:p>
    <w:p w14:paraId="69D1444A" w14:textId="77777777" w:rsidR="00644DDD" w:rsidRDefault="00644DD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C35B6B5" w14:textId="36C9E0DD" w:rsidR="00644DDD" w:rsidRDefault="0054269C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30, 2017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</w:t>
      </w:r>
      <w:r w:rsidR="003165F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</w:t>
      </w:r>
      <w:r w:rsidR="003165FB">
        <w:rPr>
          <w:rFonts w:ascii="Calibri" w:eastAsia="Calibri" w:hAnsi="Calibri" w:cs="Calibri"/>
        </w:rPr>
        <w:t>080,179</w:t>
      </w:r>
      <w:r w:rsidR="003165FB">
        <w:rPr>
          <w:rFonts w:ascii="Calibri" w:eastAsia="Calibri" w:hAnsi="Calibri" w:cs="Calibri"/>
        </w:rPr>
        <w:tab/>
      </w:r>
      <w:r w:rsidR="003165FB">
        <w:rPr>
          <w:rFonts w:ascii="Calibri" w:eastAsia="Calibri" w:hAnsi="Calibri" w:cs="Calibri"/>
        </w:rPr>
        <w:tab/>
        <w:t>$1,524,185</w:t>
      </w:r>
    </w:p>
    <w:p w14:paraId="53AEFFD7" w14:textId="77777777" w:rsidR="00644DDD" w:rsidRDefault="003165FB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30, 2018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$1,155,839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$1,650,144</w:t>
      </w:r>
    </w:p>
    <w:p w14:paraId="7B99BCE2" w14:textId="77777777" w:rsidR="00644DDD" w:rsidRDefault="003165FB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30, 2019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$1,111,319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$1,591,648</w:t>
      </w:r>
    </w:p>
    <w:p w14:paraId="53F02BE0" w14:textId="77777777" w:rsidR="00644DDD" w:rsidRDefault="00644DDD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</w:p>
    <w:p w14:paraId="3FD0214B" w14:textId="77777777" w:rsidR="00644DDD" w:rsidRDefault="003165FB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Year Average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$1,115,779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$1,588,659</w:t>
      </w:r>
    </w:p>
    <w:p w14:paraId="2E9A09D2" w14:textId="0E1F6084" w:rsidR="00644DDD" w:rsidRDefault="003165FB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4%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     44,631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     63,546</w:t>
      </w:r>
    </w:p>
    <w:p w14:paraId="64C661CC" w14:textId="29A2B1A4" w:rsidR="008F501A" w:rsidRDefault="008F501A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</w:p>
    <w:p w14:paraId="6185B4F2" w14:textId="617B95FB" w:rsidR="008F501A" w:rsidRDefault="008F501A">
      <w:pPr>
        <w:spacing w:after="0" w:line="240" w:lineRule="auto"/>
        <w:ind w:left="720" w:firstLine="720"/>
        <w:jc w:val="both"/>
        <w:rPr>
          <w:rFonts w:ascii="Calibri" w:eastAsia="Calibri" w:hAnsi="Calibri" w:cs="Calibri"/>
        </w:rPr>
      </w:pPr>
    </w:p>
    <w:p w14:paraId="5D35B7DE" w14:textId="7E5F2862" w:rsidR="008F501A" w:rsidRDefault="008F501A" w:rsidP="008F50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2018-2019 endowment ended at a 2.74% return</w:t>
      </w:r>
    </w:p>
    <w:p w14:paraId="239D2945" w14:textId="296F30AC" w:rsidR="008F501A" w:rsidRDefault="008F501A" w:rsidP="008F50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is noted that if there are not en</w:t>
      </w:r>
      <w:r w:rsidR="0054269C">
        <w:rPr>
          <w:rFonts w:ascii="Calibri" w:eastAsia="Calibri" w:hAnsi="Calibri" w:cs="Calibri"/>
        </w:rPr>
        <w:t>ough PIG applications the funds stay in the endowment and grow until allocated</w:t>
      </w:r>
      <w:r>
        <w:rPr>
          <w:rFonts w:ascii="Calibri" w:eastAsia="Calibri" w:hAnsi="Calibri" w:cs="Calibri"/>
        </w:rPr>
        <w:t xml:space="preserve">. </w:t>
      </w:r>
    </w:p>
    <w:p w14:paraId="2F7174EB" w14:textId="1F1A5A4E" w:rsidR="008F501A" w:rsidRPr="008F501A" w:rsidRDefault="008F501A" w:rsidP="008F50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Supplies, postage, duplication all are not used so this line item to be zeroed out and increase</w:t>
      </w:r>
      <w:r w:rsidR="0054269C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the Executive Director salary by $2</w:t>
      </w:r>
      <w:r w:rsidR="0054269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000.00</w:t>
      </w:r>
    </w:p>
    <w:p w14:paraId="48698A2C" w14:textId="77777777" w:rsidR="008F501A" w:rsidRDefault="008F501A" w:rsidP="00DE18E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D88B0EF" w14:textId="77777777" w:rsidR="008F501A" w:rsidRDefault="008F501A">
      <w:pPr>
        <w:spacing w:after="0" w:line="240" w:lineRule="auto"/>
        <w:ind w:firstLine="720"/>
        <w:jc w:val="both"/>
        <w:rPr>
          <w:rFonts w:ascii="Calibri" w:eastAsia="Calibri" w:hAnsi="Calibri" w:cs="Calibri"/>
          <w:b/>
        </w:rPr>
      </w:pPr>
    </w:p>
    <w:p w14:paraId="712BE440" w14:textId="110647F7" w:rsidR="00644DDD" w:rsidRDefault="003165FB" w:rsidP="00DE18E4">
      <w:pPr>
        <w:spacing w:after="0" w:line="240" w:lineRule="auto"/>
        <w:ind w:left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CSU Foundation recommends distribution of $44,600 from PIG and $63,500 from RESIG for 2019-20. </w:t>
      </w:r>
    </w:p>
    <w:p w14:paraId="3BE04D1B" w14:textId="77777777" w:rsidR="00644DDD" w:rsidRDefault="00644DDD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6FAE757" w14:textId="77777777" w:rsidR="00644DDD" w:rsidRDefault="003165FB">
      <w:pPr>
        <w:spacing w:after="0" w:line="240" w:lineRule="auto"/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PIG</w:t>
      </w:r>
      <w:r>
        <w:rPr>
          <w:rFonts w:ascii="Calibri" w:eastAsia="Calibri" w:hAnsi="Calibri" w:cs="Calibri"/>
          <w:b/>
        </w:rPr>
        <w:tab/>
        <w:t>$30,600 for Campus Grants</w:t>
      </w:r>
      <w:r>
        <w:rPr>
          <w:rFonts w:ascii="Calibri" w:eastAsia="Calibri" w:hAnsi="Calibri" w:cs="Calibri"/>
          <w:b/>
        </w:rPr>
        <w:tab/>
        <w:t>$14,000 to Operating Support</w:t>
      </w:r>
    </w:p>
    <w:p w14:paraId="0289C8FB" w14:textId="77777777" w:rsidR="00644DDD" w:rsidRDefault="003165FB">
      <w:pPr>
        <w:spacing w:after="0" w:line="240" w:lineRule="auto"/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RESIG</w:t>
      </w:r>
      <w:r>
        <w:rPr>
          <w:rFonts w:ascii="Calibri" w:eastAsia="Calibri" w:hAnsi="Calibri" w:cs="Calibri"/>
          <w:b/>
        </w:rPr>
        <w:tab/>
        <w:t>$49,500 for Scholarships</w:t>
      </w:r>
      <w:r>
        <w:rPr>
          <w:rFonts w:ascii="Calibri" w:eastAsia="Calibri" w:hAnsi="Calibri" w:cs="Calibri"/>
          <w:b/>
        </w:rPr>
        <w:tab/>
        <w:t>$14,000 to Operating Support</w:t>
      </w:r>
    </w:p>
    <w:p w14:paraId="7AEFE686" w14:textId="77777777" w:rsidR="00644DDD" w:rsidRDefault="00644DD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06B9C5D" w14:textId="77777777" w:rsidR="00644DDD" w:rsidRDefault="003165F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 annual administrative fee of 50 basis points is collected by the CSU Foundation at the end of the fiscal year based on the June 30 endowment market value.   </w:t>
      </w:r>
    </w:p>
    <w:p w14:paraId="1B5A8C1B" w14:textId="77777777" w:rsidR="00644DDD" w:rsidRDefault="003165FB">
      <w:pPr>
        <w:spacing w:after="0" w:line="240" w:lineRule="auto"/>
        <w:ind w:left="288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2018-2019</w:t>
      </w:r>
      <w:r>
        <w:rPr>
          <w:rFonts w:ascii="Calibri" w:eastAsia="Calibri" w:hAnsi="Calibri" w:cs="Calibri"/>
        </w:rPr>
        <w:tab/>
      </w:r>
    </w:p>
    <w:p w14:paraId="7BBDA5FF" w14:textId="77777777" w:rsidR="00644DDD" w:rsidRDefault="003165F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RELUI Program Endowment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$5,584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5961EB3" w14:textId="51072D43" w:rsidR="00644DDD" w:rsidRDefault="003165F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RELUI Scholarship Endowment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$7</w:t>
      </w:r>
      <w:r w:rsidR="0054269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998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B2484A1" w14:textId="77777777" w:rsidR="00644DDD" w:rsidRDefault="00644DD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300F8E5" w14:textId="77777777" w:rsidR="00644DDD" w:rsidRDefault="00644DDD">
      <w:pPr>
        <w:spacing w:after="0" w:line="240" w:lineRule="auto"/>
        <w:ind w:left="1440"/>
        <w:jc w:val="both"/>
        <w:rPr>
          <w:rFonts w:ascii="Calibri" w:eastAsia="Calibri" w:hAnsi="Calibri" w:cs="Calibri"/>
          <w:b/>
        </w:rPr>
      </w:pPr>
    </w:p>
    <w:p w14:paraId="77592BF3" w14:textId="1D22B309" w:rsidR="00644DDD" w:rsidRDefault="003165FB">
      <w:pPr>
        <w:spacing w:before="34" w:after="0" w:line="240" w:lineRule="auto"/>
        <w:ind w:left="-720" w:right="-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Michael moved to approve the budget</w:t>
      </w:r>
      <w:r w:rsidR="00DE18E4"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</w:rPr>
        <w:t>Melanie and Ben</w:t>
      </w:r>
      <w:r w:rsidR="00DE18E4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seconded the motion. The motion passed by unanimous voice vote.</w:t>
      </w:r>
    </w:p>
    <w:p w14:paraId="0F170C0D" w14:textId="6F37CD29" w:rsidR="00644DDD" w:rsidRPr="00DE18E4" w:rsidRDefault="00644DDD" w:rsidP="00DE18E4">
      <w:pPr>
        <w:spacing w:after="0" w:line="240" w:lineRule="auto"/>
        <w:rPr>
          <w:rFonts w:ascii="Calibri" w:eastAsia="Calibri" w:hAnsi="Calibri" w:cs="Calibri"/>
        </w:rPr>
      </w:pPr>
    </w:p>
    <w:p w14:paraId="0235F684" w14:textId="77777777" w:rsidR="00644DDD" w:rsidRDefault="003165FB">
      <w:pPr>
        <w:numPr>
          <w:ilvl w:val="0"/>
          <w:numId w:val="14"/>
        </w:numPr>
        <w:spacing w:after="0" w:line="240" w:lineRule="auto"/>
        <w:ind w:left="144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CSU – Real Estate and Land Use Institute Operating Budget</w:t>
      </w:r>
    </w:p>
    <w:p w14:paraId="6B3EC45F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20066F9" w14:textId="77777777" w:rsidR="00644DDD" w:rsidRDefault="003165FB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CSU RELUI proposed operating budget for FY 2019-2020 was distributed.</w:t>
      </w:r>
    </w:p>
    <w:p w14:paraId="447B55F8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8570" w:type="dxa"/>
        <w:tblInd w:w="1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3187"/>
        <w:gridCol w:w="1255"/>
        <w:gridCol w:w="1308"/>
        <w:gridCol w:w="1159"/>
      </w:tblGrid>
      <w:tr w:rsidR="00644DDD" w14:paraId="2D2E9056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DDA11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Revenues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3A940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0C562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0FEDE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E6251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4DDD" w14:paraId="651B1141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3F95F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2B251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PIG Management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F8A31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$14,000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55F8F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F97B0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52ED787E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1CE0B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A5742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RESIG Management Fee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61F5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$14,000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4CBD1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C0CA2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250B4D29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46B36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1F6F9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C67C7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61568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027FF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$28,000</w:t>
            </w:r>
          </w:p>
        </w:tc>
      </w:tr>
      <w:tr w:rsidR="00644DDD" w14:paraId="2E735C5E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A1E44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Expenditures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7F471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94F71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98B53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2D0DD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04FEF952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B50D3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87DDA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Operational Expenses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EDD0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00153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D945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097101F5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F7CAE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EFA67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Supplies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8F711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B231C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EE481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72C30A47" w14:textId="77777777" w:rsidTr="003165FB">
        <w:trPr>
          <w:trHeight w:val="27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4C65B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A6D4B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Postage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FC716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585F7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10895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7AE61051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E30F1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85DCE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Duplication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3498E" w14:textId="573B104C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99C63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5211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5949229A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CF1D4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63C56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Travel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5A5C7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5AAEB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ADB3A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307AD1DD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14250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9E522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Website/Database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81CAB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0CBB9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45EEF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348C456A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1D95C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8299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(Administrative Support)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B223D" w14:textId="6F0138F0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D6556" w14:textId="1B6055C2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</w:t>
            </w:r>
            <w:r w:rsidR="0054269C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>000.00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572A6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67D0209F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FB7B2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6E662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Indirect costs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0F25B" w14:textId="4C874944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E3BBD" w14:textId="59C6B4F6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</w:t>
            </w:r>
            <w:r w:rsidR="0054269C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>400.00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6AD38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2C49BC18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06787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071DE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Executive Director Release Time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D4AF5" w14:textId="4C288A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175D7" w14:textId="7DCEEB61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$22,000.00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94F8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4DD6262E" w14:textId="77777777" w:rsidTr="003165FB">
        <w:trPr>
          <w:trHeight w:val="27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C1EE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9FCD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45B3B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CC585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2460C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72C44317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39B3D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7358B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Board Expenses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E1327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18A2B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E8D01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7EBBF1A6" w14:textId="77777777" w:rsidTr="003165FB">
        <w:trPr>
          <w:trHeight w:val="27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EC07D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B746B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Meals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E1433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9AE83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A418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10D2487D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271B5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0DEBC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Travel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D8BB1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$1,000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4E462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A70B3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2068A01E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3A57F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0DAEB" w14:textId="77777777" w:rsidR="00644DDD" w:rsidRDefault="003165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B44DB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D7D71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249DD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54F84E64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36A0D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855AF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BCFB3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BD78C" w14:textId="06D7400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907AC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4DDD" w14:paraId="435112A4" w14:textId="77777777" w:rsidTr="003165FB">
        <w:trPr>
          <w:trHeight w:val="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4244C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16CDF" w14:textId="77777777" w:rsidR="00644DDD" w:rsidRDefault="00644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A8B1F" w14:textId="7777777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7CB26" w14:textId="731B9247" w:rsidR="00644DDD" w:rsidRDefault="00644DDD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95510" w14:textId="77777777" w:rsidR="00644DDD" w:rsidRDefault="003165FB" w:rsidP="005426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$28,000</w:t>
            </w:r>
          </w:p>
        </w:tc>
      </w:tr>
    </w:tbl>
    <w:p w14:paraId="1844F087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7CC2171" w14:textId="77777777" w:rsidR="00644DDD" w:rsidRDefault="003165FB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Budget as presented approved unanimously.</w:t>
      </w:r>
    </w:p>
    <w:p w14:paraId="5D2BC0F1" w14:textId="77777777" w:rsidR="00644DDD" w:rsidRDefault="003165FB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295D608" w14:textId="77777777" w:rsidR="00644DDD" w:rsidRDefault="003165FB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 binder complete with materials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was distributed to each board member for their records and future reference.</w:t>
      </w:r>
    </w:p>
    <w:p w14:paraId="7940F41A" w14:textId="77777777" w:rsidR="00644DDD" w:rsidRDefault="00644DDD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4BE18BBF" w14:textId="77777777" w:rsidR="00644DDD" w:rsidRDefault="003165FB">
      <w:pPr>
        <w:numPr>
          <w:ilvl w:val="0"/>
          <w:numId w:val="15"/>
        </w:numPr>
        <w:spacing w:after="0" w:line="240" w:lineRule="auto"/>
        <w:ind w:left="1080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Review of Campus Proposals</w:t>
      </w:r>
    </w:p>
    <w:p w14:paraId="26BAF36F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D19A304" w14:textId="77777777" w:rsidR="00644DDD" w:rsidRDefault="003165FB">
      <w:pPr>
        <w:numPr>
          <w:ilvl w:val="0"/>
          <w:numId w:val="16"/>
        </w:numPr>
        <w:spacing w:after="0" w:line="240" w:lineRule="auto"/>
        <w:ind w:left="144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Program Improvement Grants (PIG)</w:t>
      </w:r>
    </w:p>
    <w:p w14:paraId="0B8FCB6A" w14:textId="77777777" w:rsidR="00644DDD" w:rsidRDefault="00644DD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7B57D5" w14:textId="77777777" w:rsidR="00644DDD" w:rsidRDefault="003165FB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submitted campus proposals were reviewed and discussed. </w:t>
      </w:r>
    </w:p>
    <w:p w14:paraId="64E5544D" w14:textId="2E7C9BF4" w:rsidR="00644DDD" w:rsidRDefault="003165FB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MSA</w:t>
      </w:r>
      <w:r>
        <w:rPr>
          <w:rFonts w:ascii="Calibri" w:eastAsia="Calibri" w:hAnsi="Calibri" w:cs="Calibri"/>
        </w:rPr>
        <w:t xml:space="preserve"> to approve to fund the allocated amounts based on the </w:t>
      </w:r>
      <w:r>
        <w:rPr>
          <w:rFonts w:ascii="Calibri" w:eastAsia="Calibri" w:hAnsi="Calibri" w:cs="Calibri"/>
          <w:b/>
          <w:i/>
        </w:rPr>
        <w:t>Program Improvement Grants Proposal Request Form</w:t>
      </w:r>
      <w:r>
        <w:rPr>
          <w:rFonts w:ascii="Calibri" w:eastAsia="Calibri" w:hAnsi="Calibri" w:cs="Calibri"/>
        </w:rPr>
        <w:t xml:space="preserve"> from the individual CSU campus listed below.  A total approved alloca</w:t>
      </w:r>
      <w:r w:rsidR="00377859">
        <w:rPr>
          <w:rFonts w:ascii="Calibri" w:eastAsia="Calibri" w:hAnsi="Calibri" w:cs="Calibri"/>
        </w:rPr>
        <w:t>tion is $25,664</w:t>
      </w:r>
      <w:r>
        <w:rPr>
          <w:rFonts w:ascii="Calibri" w:eastAsia="Calibri" w:hAnsi="Calibri" w:cs="Calibri"/>
        </w:rPr>
        <w:t>.00</w:t>
      </w:r>
    </w:p>
    <w:p w14:paraId="4CE00A94" w14:textId="77777777" w:rsidR="00644DDD" w:rsidRDefault="00644DDD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4A02AC3A" w14:textId="77777777" w:rsidR="00644DDD" w:rsidRDefault="00644DDD">
      <w:pPr>
        <w:spacing w:after="0" w:line="240" w:lineRule="auto"/>
        <w:ind w:left="1080"/>
        <w:rPr>
          <w:rFonts w:ascii="Calibri" w:eastAsia="Calibri" w:hAnsi="Calibri" w:cs="Calibri"/>
        </w:rPr>
      </w:pPr>
    </w:p>
    <w:tbl>
      <w:tblPr>
        <w:tblW w:w="0" w:type="auto"/>
        <w:tblInd w:w="1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1852"/>
        <w:gridCol w:w="2182"/>
        <w:gridCol w:w="2270"/>
      </w:tblGrid>
      <w:tr w:rsidR="00644DDD" w14:paraId="5EB5F339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60C74" w14:textId="77777777" w:rsidR="00644DDD" w:rsidRDefault="003165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Campus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A0C0" w14:textId="77777777" w:rsidR="00644DDD" w:rsidRDefault="003165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Requested Amount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B9AB9" w14:textId="77777777" w:rsidR="00644DDD" w:rsidRDefault="003165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Approved Allocation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9529" w14:textId="77777777" w:rsidR="00644DDD" w:rsidRDefault="003165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Votes “in favor-against-abstentions”</w:t>
            </w:r>
          </w:p>
        </w:tc>
      </w:tr>
      <w:tr w:rsidR="00644DDD" w:rsidRPr="00E3789B" w14:paraId="1BC627A1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0CDCB" w14:textId="77777777" w:rsidR="00644DDD" w:rsidRPr="00E3789B" w:rsidRDefault="003165FB">
            <w:pPr>
              <w:tabs>
                <w:tab w:val="left" w:pos="1660"/>
              </w:tabs>
              <w:spacing w:before="28" w:after="0" w:line="240" w:lineRule="auto"/>
              <w:ind w:left="97" w:right="-20"/>
            </w:pPr>
            <w:r w:rsidRPr="00E3789B">
              <w:rPr>
                <w:rFonts w:eastAsia="Times New Roman" w:cs="Times New Roman"/>
                <w:color w:val="2F2F2F"/>
              </w:rPr>
              <w:t>Fullerton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3906E" w14:textId="77777777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$10,030.00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8A1D4" w14:textId="77777777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52200" w14:textId="77777777" w:rsidR="00644DDD" w:rsidRPr="00E3789B" w:rsidRDefault="003165FB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0-4-2</w:t>
            </w:r>
          </w:p>
        </w:tc>
      </w:tr>
      <w:tr w:rsidR="00644DDD" w:rsidRPr="00E3789B" w14:paraId="5BF13D4C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B05DC" w14:textId="77777777" w:rsidR="00644DDD" w:rsidRPr="00E3789B" w:rsidRDefault="003165FB">
            <w:pPr>
              <w:spacing w:before="9" w:after="0" w:line="240" w:lineRule="auto"/>
              <w:ind w:left="102" w:right="-20"/>
            </w:pPr>
            <w:r w:rsidRPr="00E3789B">
              <w:rPr>
                <w:rFonts w:eastAsia="Times New Roman" w:cs="Times New Roman"/>
                <w:color w:val="2F2F2F"/>
              </w:rPr>
              <w:t>Los Angeles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C8F82" w14:textId="324D42E6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$6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700.00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A25BF" w14:textId="61FB1AE0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$6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700.00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70114" w14:textId="77777777" w:rsidR="00644DDD" w:rsidRPr="00E3789B" w:rsidRDefault="003165FB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6-0-0</w:t>
            </w:r>
          </w:p>
        </w:tc>
      </w:tr>
      <w:tr w:rsidR="00644DDD" w:rsidRPr="00E3789B" w14:paraId="6719F704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96F10" w14:textId="77777777" w:rsidR="00644DDD" w:rsidRPr="00E3789B" w:rsidRDefault="003165FB">
            <w:pPr>
              <w:spacing w:before="4" w:after="0" w:line="240" w:lineRule="auto"/>
              <w:ind w:left="97" w:right="-20"/>
              <w:rPr>
                <w:rFonts w:eastAsia="Calibri" w:cs="Calibri"/>
              </w:rPr>
            </w:pPr>
            <w:r w:rsidRPr="00E3789B">
              <w:rPr>
                <w:rFonts w:eastAsia="Calibri" w:cs="Calibri"/>
                <w:color w:val="2F2F2F"/>
              </w:rPr>
              <w:t>Sacramento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6AC93" w14:textId="590C331E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$3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115.00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77598" w14:textId="7942EB99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$3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115.00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1B2B" w14:textId="77777777" w:rsidR="00644DDD" w:rsidRPr="00E3789B" w:rsidRDefault="003165FB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6-0-0</w:t>
            </w:r>
          </w:p>
        </w:tc>
      </w:tr>
      <w:tr w:rsidR="00644DDD" w:rsidRPr="00E3789B" w14:paraId="29377DA7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64FB5" w14:textId="77777777" w:rsidR="00644DDD" w:rsidRPr="00E3789B" w:rsidRDefault="003165FB">
            <w:pPr>
              <w:tabs>
                <w:tab w:val="left" w:pos="1720"/>
              </w:tabs>
              <w:spacing w:before="4" w:after="0" w:line="240" w:lineRule="auto"/>
              <w:ind w:left="111" w:right="-20"/>
              <w:rPr>
                <w:rFonts w:eastAsia="Calibri" w:cs="Calibri"/>
              </w:rPr>
            </w:pPr>
            <w:r w:rsidRPr="00E3789B">
              <w:rPr>
                <w:rFonts w:eastAsia="Calibri" w:cs="Calibri"/>
                <w:color w:val="2F2F2F"/>
              </w:rPr>
              <w:t>Northridge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CB3D" w14:textId="4411DD44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$10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849.00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DBFFE" w14:textId="17553FD3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$10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849.00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B7580" w14:textId="77777777" w:rsidR="00644DDD" w:rsidRPr="00E3789B" w:rsidRDefault="003165FB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5-0-1</w:t>
            </w:r>
          </w:p>
        </w:tc>
      </w:tr>
      <w:tr w:rsidR="00644DDD" w:rsidRPr="00E3789B" w14:paraId="20733925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C3474" w14:textId="77777777" w:rsidR="00644DDD" w:rsidRPr="00E3789B" w:rsidRDefault="003165FB">
            <w:pPr>
              <w:spacing w:before="9" w:after="0" w:line="262" w:lineRule="auto"/>
              <w:ind w:left="111" w:right="-20"/>
            </w:pPr>
            <w:r w:rsidRPr="00E3789B">
              <w:rPr>
                <w:rFonts w:eastAsia="Times New Roman" w:cs="Times New Roman"/>
                <w:color w:val="2F2F2F"/>
              </w:rPr>
              <w:t>Fresno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5163E" w14:textId="7C624B99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$5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000.00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302AB" w14:textId="3C7E4337" w:rsidR="00644DDD" w:rsidRPr="00E3789B" w:rsidRDefault="003165FB" w:rsidP="00E3789B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$5</w:t>
            </w:r>
            <w:r w:rsidR="00377859">
              <w:rPr>
                <w:rFonts w:eastAsia="Calibri" w:cs="Calibri"/>
              </w:rPr>
              <w:t>,</w:t>
            </w:r>
            <w:r w:rsidRPr="00E3789B">
              <w:rPr>
                <w:rFonts w:eastAsia="Calibri" w:cs="Calibri"/>
              </w:rPr>
              <w:t>000.00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A322A" w14:textId="77777777" w:rsidR="00644DDD" w:rsidRPr="00E3789B" w:rsidRDefault="003165FB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E3789B">
              <w:rPr>
                <w:rFonts w:eastAsia="Calibri" w:cs="Calibri"/>
              </w:rPr>
              <w:t>6-0-0</w:t>
            </w:r>
          </w:p>
        </w:tc>
      </w:tr>
      <w:tr w:rsidR="00644DDD" w:rsidRPr="00E3789B" w14:paraId="5525F790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409A5" w14:textId="77777777" w:rsidR="00644DDD" w:rsidRPr="00E3789B" w:rsidRDefault="003165FB" w:rsidP="00377859">
            <w:pPr>
              <w:spacing w:after="0" w:line="265" w:lineRule="auto"/>
              <w:ind w:left="111" w:right="-20"/>
            </w:pPr>
            <w:r w:rsidRPr="00E3789B">
              <w:rPr>
                <w:rFonts w:eastAsia="Times New Roman" w:cs="Times New Roman"/>
                <w:b/>
                <w:color w:val="2F2F2F"/>
                <w:position w:val="-1"/>
              </w:rPr>
              <w:t>TOTAL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2EA8A" w14:textId="77777777" w:rsidR="00644DDD" w:rsidRPr="00E3789B" w:rsidRDefault="003165FB" w:rsidP="00377859">
            <w:pPr>
              <w:spacing w:after="0" w:line="240" w:lineRule="auto"/>
              <w:jc w:val="right"/>
              <w:rPr>
                <w:rFonts w:eastAsia="Calibri" w:cs="Calibri"/>
              </w:rPr>
            </w:pPr>
            <w:r w:rsidRPr="00E3789B">
              <w:rPr>
                <w:rFonts w:eastAsia="Calibri" w:cs="Calibri"/>
                <w:b/>
              </w:rPr>
              <w:t>$35,694.00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C83AE" w14:textId="68B325A7" w:rsidR="00644DDD" w:rsidRPr="00E3789B" w:rsidRDefault="00377859" w:rsidP="00377859">
            <w:pPr>
              <w:spacing w:after="0" w:line="240" w:lineRule="auto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$25,66</w:t>
            </w:r>
            <w:r w:rsidR="003165FB" w:rsidRPr="00E3789B">
              <w:rPr>
                <w:rFonts w:eastAsia="Calibri" w:cs="Calibri"/>
                <w:b/>
              </w:rPr>
              <w:t>4.00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471FE" w14:textId="77777777" w:rsidR="00644DDD" w:rsidRPr="00E3789B" w:rsidRDefault="00644DD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14:paraId="2C97246F" w14:textId="77777777" w:rsidR="00644DDD" w:rsidRPr="00E3789B" w:rsidRDefault="00644DDD">
      <w:pPr>
        <w:spacing w:after="0" w:line="240" w:lineRule="auto"/>
        <w:rPr>
          <w:rFonts w:eastAsia="Calibri" w:cs="Calibri"/>
          <w:sz w:val="24"/>
        </w:rPr>
      </w:pPr>
    </w:p>
    <w:p w14:paraId="3D5D76FD" w14:textId="77777777" w:rsidR="00644DDD" w:rsidRDefault="003165FB">
      <w:pPr>
        <w:numPr>
          <w:ilvl w:val="0"/>
          <w:numId w:val="17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 representing campuses abstain in voting.</w:t>
      </w:r>
    </w:p>
    <w:p w14:paraId="45AA9862" w14:textId="405265C5" w:rsidR="00644DDD" w:rsidRDefault="003165FB">
      <w:pPr>
        <w:numPr>
          <w:ilvl w:val="0"/>
          <w:numId w:val="17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Fullerton was rejected for being submitted by a non-university employee and not showing 2019 spring enrollment figures.  Also, the fall 2018 enrollment numbers are not accurate. No revision allowed for this submission. </w:t>
      </w:r>
    </w:p>
    <w:p w14:paraId="3CA4C497" w14:textId="5D8B2001" w:rsidR="00644DDD" w:rsidRDefault="003165FB">
      <w:pPr>
        <w:numPr>
          <w:ilvl w:val="0"/>
          <w:numId w:val="17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Sacramento approved with the caveat to have different signor for requester and Dean. </w:t>
      </w:r>
      <w:r w:rsidR="0054269C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Dean </w:t>
      </w:r>
      <w:r w:rsidR="0054269C">
        <w:rPr>
          <w:rFonts w:ascii="Calibri" w:eastAsia="Calibri" w:hAnsi="Calibri" w:cs="Calibri"/>
        </w:rPr>
        <w:t xml:space="preserve">had </w:t>
      </w:r>
      <w:r>
        <w:rPr>
          <w:rFonts w:ascii="Calibri" w:eastAsia="Calibri" w:hAnsi="Calibri" w:cs="Calibri"/>
        </w:rPr>
        <w:t xml:space="preserve">signed twice. </w:t>
      </w:r>
    </w:p>
    <w:p w14:paraId="35DD3B01" w14:textId="4964F9F9" w:rsidR="00644DDD" w:rsidRPr="00E3789B" w:rsidRDefault="00E3789B" w:rsidP="00E3789B">
      <w:pPr>
        <w:numPr>
          <w:ilvl w:val="0"/>
          <w:numId w:val="17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committee advises Cal State LA </w:t>
      </w:r>
      <w:r w:rsidR="003165FB">
        <w:rPr>
          <w:rFonts w:ascii="Calibri" w:eastAsia="Calibri" w:hAnsi="Calibri" w:cs="Calibri"/>
        </w:rPr>
        <w:t xml:space="preserve">to show less </w:t>
      </w:r>
      <w:r>
        <w:rPr>
          <w:rFonts w:ascii="Calibri" w:eastAsia="Calibri" w:hAnsi="Calibri" w:cs="Calibri"/>
        </w:rPr>
        <w:t xml:space="preserve">faculty </w:t>
      </w:r>
      <w:r w:rsidR="003165FB">
        <w:rPr>
          <w:rFonts w:ascii="Calibri" w:eastAsia="Calibri" w:hAnsi="Calibri" w:cs="Calibri"/>
        </w:rPr>
        <w:t xml:space="preserve">travel in their future proposals and </w:t>
      </w:r>
      <w:r>
        <w:rPr>
          <w:rFonts w:ascii="Calibri" w:eastAsia="Calibri" w:hAnsi="Calibri" w:cs="Calibri"/>
        </w:rPr>
        <w:t xml:space="preserve">to increase their requests related to student learning. </w:t>
      </w:r>
    </w:p>
    <w:p w14:paraId="032D7354" w14:textId="77777777" w:rsidR="00644DDD" w:rsidRDefault="00644DDD">
      <w:pPr>
        <w:spacing w:after="0" w:line="240" w:lineRule="auto"/>
        <w:ind w:left="1440"/>
        <w:rPr>
          <w:rFonts w:ascii="Calibri" w:eastAsia="Calibri" w:hAnsi="Calibri" w:cs="Calibri"/>
          <w:sz w:val="24"/>
        </w:rPr>
      </w:pPr>
    </w:p>
    <w:p w14:paraId="01AE0874" w14:textId="77777777" w:rsidR="00644DDD" w:rsidRDefault="003165FB">
      <w:pPr>
        <w:numPr>
          <w:ilvl w:val="0"/>
          <w:numId w:val="18"/>
        </w:numPr>
        <w:spacing w:after="0" w:line="240" w:lineRule="auto"/>
        <w:ind w:left="1080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Scholarship Results of 2018-2019</w:t>
      </w:r>
    </w:p>
    <w:p w14:paraId="0C8700B2" w14:textId="77777777" w:rsidR="00644DDD" w:rsidRDefault="00644DDD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323259C4" w14:textId="77777777" w:rsidR="00644DDD" w:rsidRDefault="003165FB">
      <w:pPr>
        <w:numPr>
          <w:ilvl w:val="0"/>
          <w:numId w:val="19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Fall 2018 $27,500.00 disbursed</w:t>
      </w:r>
    </w:p>
    <w:p w14:paraId="6F44F575" w14:textId="77777777" w:rsidR="00E3789B" w:rsidRDefault="003165FB" w:rsidP="00E3789B">
      <w:pPr>
        <w:numPr>
          <w:ilvl w:val="0"/>
          <w:numId w:val="19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Spring 2019 $21,00.00 disbursed</w:t>
      </w:r>
    </w:p>
    <w:p w14:paraId="3F74E2CE" w14:textId="09BF2DC9" w:rsidR="00644DDD" w:rsidRPr="00E3789B" w:rsidRDefault="003165FB" w:rsidP="00E3789B">
      <w:pPr>
        <w:numPr>
          <w:ilvl w:val="0"/>
          <w:numId w:val="19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 w:rsidRPr="00E3789B">
        <w:rPr>
          <w:rFonts w:ascii="Calibri" w:eastAsia="Calibri" w:hAnsi="Calibri" w:cs="Calibri"/>
        </w:rPr>
        <w:t>New scholarship committee formed for next year:</w:t>
      </w:r>
      <w:r w:rsidR="00E3789B">
        <w:rPr>
          <w:rFonts w:ascii="Calibri" w:eastAsia="Calibri" w:hAnsi="Calibri" w:cs="Calibri"/>
        </w:rPr>
        <w:t xml:space="preserve"> Ben Herb, John Nguyen, and </w:t>
      </w:r>
      <w:proofErr w:type="spellStart"/>
      <w:r w:rsidR="00E3789B">
        <w:rPr>
          <w:rFonts w:ascii="Calibri" w:eastAsia="Calibri" w:hAnsi="Calibri" w:cs="Calibri"/>
        </w:rPr>
        <w:t>Gerd</w:t>
      </w:r>
      <w:proofErr w:type="spellEnd"/>
      <w:r w:rsidR="00377859">
        <w:rPr>
          <w:rFonts w:ascii="Calibri" w:eastAsia="Calibri" w:hAnsi="Calibri" w:cs="Calibri"/>
        </w:rPr>
        <w:t xml:space="preserve"> </w:t>
      </w:r>
      <w:proofErr w:type="spellStart"/>
      <w:r w:rsidR="00377859">
        <w:rPr>
          <w:rFonts w:ascii="Calibri" w:eastAsia="Calibri" w:hAnsi="Calibri" w:cs="Calibri"/>
        </w:rPr>
        <w:t>Welke</w:t>
      </w:r>
      <w:proofErr w:type="spellEnd"/>
      <w:r w:rsidR="00377859">
        <w:rPr>
          <w:rFonts w:ascii="Calibri" w:eastAsia="Calibri" w:hAnsi="Calibri" w:cs="Calibri"/>
        </w:rPr>
        <w:t>.</w:t>
      </w:r>
    </w:p>
    <w:p w14:paraId="022DC485" w14:textId="77777777" w:rsidR="00644DDD" w:rsidRDefault="00644DD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66F8260" w14:textId="6CAD6540" w:rsidR="00644DDD" w:rsidRPr="003165FB" w:rsidRDefault="003165FB" w:rsidP="003165FB">
      <w:pPr>
        <w:numPr>
          <w:ilvl w:val="0"/>
          <w:numId w:val="21"/>
        </w:numPr>
        <w:spacing w:after="0" w:line="240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 Business</w:t>
      </w:r>
    </w:p>
    <w:p w14:paraId="7EE961A8" w14:textId="7A225306" w:rsidR="00644DDD" w:rsidRDefault="00377859">
      <w:pPr>
        <w:numPr>
          <w:ilvl w:val="0"/>
          <w:numId w:val="22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Melanie Williams takes on role</w:t>
      </w:r>
      <w:r w:rsidR="003165FB">
        <w:rPr>
          <w:rFonts w:ascii="Calibri" w:eastAsia="Calibri" w:hAnsi="Calibri" w:cs="Calibri"/>
        </w:rPr>
        <w:t xml:space="preserve"> as Associate Director and also takes over the scholarship process.</w:t>
      </w:r>
    </w:p>
    <w:p w14:paraId="5A54607E" w14:textId="77777777" w:rsidR="00644DDD" w:rsidRDefault="003165FB">
      <w:pPr>
        <w:numPr>
          <w:ilvl w:val="0"/>
          <w:numId w:val="22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meeting set for August 10, 2020</w:t>
      </w:r>
    </w:p>
    <w:p w14:paraId="7206A25A" w14:textId="77777777" w:rsidR="00644DDD" w:rsidRDefault="00644DDD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038F5C12" w14:textId="77777777" w:rsidR="00644DDD" w:rsidRDefault="003165FB">
      <w:pPr>
        <w:numPr>
          <w:ilvl w:val="0"/>
          <w:numId w:val="23"/>
        </w:numPr>
        <w:spacing w:after="0" w:line="240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Adjournment at 1:43 p.m.</w:t>
      </w:r>
    </w:p>
    <w:p w14:paraId="2F013C16" w14:textId="064C25A8" w:rsidR="00644DDD" w:rsidRDefault="00644DDD">
      <w:pPr>
        <w:spacing w:after="0" w:line="240" w:lineRule="auto"/>
        <w:rPr>
          <w:rFonts w:ascii="Calibri" w:eastAsia="Calibri" w:hAnsi="Calibri" w:cs="Calibri"/>
        </w:rPr>
      </w:pPr>
    </w:p>
    <w:sectPr w:rsidR="0064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9B6"/>
    <w:multiLevelType w:val="multilevel"/>
    <w:tmpl w:val="AA7A9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C402B"/>
    <w:multiLevelType w:val="multilevel"/>
    <w:tmpl w:val="E2F8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12B6C"/>
    <w:multiLevelType w:val="multilevel"/>
    <w:tmpl w:val="FAFEA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76065"/>
    <w:multiLevelType w:val="multilevel"/>
    <w:tmpl w:val="95B82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4196D"/>
    <w:multiLevelType w:val="multilevel"/>
    <w:tmpl w:val="260E6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E2B55"/>
    <w:multiLevelType w:val="multilevel"/>
    <w:tmpl w:val="1B7CA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478B8"/>
    <w:multiLevelType w:val="multilevel"/>
    <w:tmpl w:val="E0A84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94711"/>
    <w:multiLevelType w:val="multilevel"/>
    <w:tmpl w:val="272C0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97048"/>
    <w:multiLevelType w:val="multilevel"/>
    <w:tmpl w:val="A3BE2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46AD4"/>
    <w:multiLevelType w:val="multilevel"/>
    <w:tmpl w:val="35BE1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739E8"/>
    <w:multiLevelType w:val="multilevel"/>
    <w:tmpl w:val="85A0D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965B6E"/>
    <w:multiLevelType w:val="multilevel"/>
    <w:tmpl w:val="C8A01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E5CE3"/>
    <w:multiLevelType w:val="multilevel"/>
    <w:tmpl w:val="8DDA6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66263"/>
    <w:multiLevelType w:val="multilevel"/>
    <w:tmpl w:val="8BF4B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9004C"/>
    <w:multiLevelType w:val="multilevel"/>
    <w:tmpl w:val="33268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701AE5"/>
    <w:multiLevelType w:val="multilevel"/>
    <w:tmpl w:val="02B41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D61D4D"/>
    <w:multiLevelType w:val="multilevel"/>
    <w:tmpl w:val="74160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FF4EA6"/>
    <w:multiLevelType w:val="multilevel"/>
    <w:tmpl w:val="1598C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0A6C03"/>
    <w:multiLevelType w:val="hybridMultilevel"/>
    <w:tmpl w:val="3A402214"/>
    <w:lvl w:ilvl="0" w:tplc="B83EC8C2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825585"/>
    <w:multiLevelType w:val="multilevel"/>
    <w:tmpl w:val="2332A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D61F3"/>
    <w:multiLevelType w:val="multilevel"/>
    <w:tmpl w:val="ED044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BD60C1"/>
    <w:multiLevelType w:val="multilevel"/>
    <w:tmpl w:val="1548D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1D7EE7"/>
    <w:multiLevelType w:val="multilevel"/>
    <w:tmpl w:val="7D047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F7AB8"/>
    <w:multiLevelType w:val="multilevel"/>
    <w:tmpl w:val="64686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21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20"/>
  </w:num>
  <w:num w:numId="12">
    <w:abstractNumId w:val="5"/>
  </w:num>
  <w:num w:numId="13">
    <w:abstractNumId w:val="19"/>
  </w:num>
  <w:num w:numId="14">
    <w:abstractNumId w:val="12"/>
  </w:num>
  <w:num w:numId="15">
    <w:abstractNumId w:val="15"/>
  </w:num>
  <w:num w:numId="16">
    <w:abstractNumId w:val="22"/>
  </w:num>
  <w:num w:numId="17">
    <w:abstractNumId w:val="0"/>
  </w:num>
  <w:num w:numId="18">
    <w:abstractNumId w:val="3"/>
  </w:num>
  <w:num w:numId="19">
    <w:abstractNumId w:val="23"/>
  </w:num>
  <w:num w:numId="20">
    <w:abstractNumId w:val="4"/>
  </w:num>
  <w:num w:numId="21">
    <w:abstractNumId w:val="16"/>
  </w:num>
  <w:num w:numId="22">
    <w:abstractNumId w:val="2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DD"/>
    <w:rsid w:val="000613F7"/>
    <w:rsid w:val="001D3080"/>
    <w:rsid w:val="003165FB"/>
    <w:rsid w:val="00377859"/>
    <w:rsid w:val="0054269C"/>
    <w:rsid w:val="00644DDD"/>
    <w:rsid w:val="008F501A"/>
    <w:rsid w:val="00DE18E4"/>
    <w:rsid w:val="00E3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4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781</Words>
  <Characters>4900</Characters>
  <Application>Microsoft Macintosh Word</Application>
  <DocSecurity>0</DocSecurity>
  <Lines>213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Williams</cp:lastModifiedBy>
  <cp:revision>3</cp:revision>
  <dcterms:created xsi:type="dcterms:W3CDTF">2020-08-04T17:27:00Z</dcterms:created>
  <dcterms:modified xsi:type="dcterms:W3CDTF">2020-08-04T21:37:00Z</dcterms:modified>
</cp:coreProperties>
</file>