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1CF0" w14:textId="5A61DE10" w:rsidR="00975216" w:rsidRDefault="00667A27" w:rsidP="00975216">
      <w:pPr>
        <w:pStyle w:val="Title"/>
        <w:rPr>
          <w:rFonts w:asciiTheme="minorHAnsi" w:hAnsiTheme="minorHAnsi"/>
          <w:sz w:val="22"/>
          <w:szCs w:val="22"/>
        </w:rPr>
      </w:pPr>
      <w:r w:rsidRPr="00021E26">
        <w:rPr>
          <w:rFonts w:asciiTheme="minorHAnsi" w:hAnsiTheme="minorHAnsi"/>
          <w:noProof/>
          <w:sz w:val="22"/>
          <w:szCs w:val="22"/>
        </w:rPr>
        <mc:AlternateContent>
          <mc:Choice Requires="wpg">
            <w:drawing>
              <wp:anchor distT="0" distB="0" distL="114300" distR="114300" simplePos="0" relativeHeight="251638272" behindDoc="0" locked="0" layoutInCell="1" allowOverlap="1" wp14:anchorId="524B0C00" wp14:editId="1A40D595">
                <wp:simplePos x="0" y="0"/>
                <wp:positionH relativeFrom="page">
                  <wp:posOffset>4851400</wp:posOffset>
                </wp:positionH>
                <wp:positionV relativeFrom="margin">
                  <wp:posOffset>-57150</wp:posOffset>
                </wp:positionV>
                <wp:extent cx="2947035" cy="9461500"/>
                <wp:effectExtent l="0" t="0" r="24765" b="25400"/>
                <wp:wrapSquare wrapText="bothSides"/>
                <wp:docPr id="211" name="Group 211"/>
                <wp:cNvGraphicFramePr/>
                <a:graphic xmlns:a="http://schemas.openxmlformats.org/drawingml/2006/main">
                  <a:graphicData uri="http://schemas.microsoft.com/office/word/2010/wordprocessingGroup">
                    <wpg:wgp>
                      <wpg:cNvGrpSpPr/>
                      <wpg:grpSpPr>
                        <a:xfrm>
                          <a:off x="0" y="0"/>
                          <a:ext cx="2947035" cy="9461500"/>
                          <a:chOff x="-470450" y="593367"/>
                          <a:chExt cx="2874089" cy="8833764"/>
                        </a:xfrm>
                      </wpg:grpSpPr>
                      <wps:wsp>
                        <wps:cNvPr id="212" name="AutoShape 14"/>
                        <wps:cNvSpPr>
                          <a:spLocks noChangeArrowheads="1"/>
                        </wps:cNvSpPr>
                        <wps:spPr bwMode="auto">
                          <a:xfrm>
                            <a:off x="-470450" y="593367"/>
                            <a:ext cx="2619438" cy="7309598"/>
                          </a:xfrm>
                          <a:prstGeom prst="rect">
                            <a:avLst/>
                          </a:prstGeom>
                          <a:solidFill>
                            <a:schemeClr val="bg1"/>
                          </a:solidFill>
                          <a:ln w="15875">
                            <a:solidFill>
                              <a:srgbClr val="990033"/>
                            </a:solidFill>
                          </a:ln>
                        </wps:spPr>
                        <wps:style>
                          <a:lnRef idx="0">
                            <a:scrgbClr r="0" g="0" b="0"/>
                          </a:lnRef>
                          <a:fillRef idx="1002">
                            <a:schemeClr val="lt2"/>
                          </a:fillRef>
                          <a:effectRef idx="0">
                            <a:scrgbClr r="0" g="0" b="0"/>
                          </a:effectRef>
                          <a:fontRef idx="major"/>
                        </wps:style>
                        <wps:txbx>
                          <w:txbxContent>
                            <w:p w14:paraId="708DDA02" w14:textId="5C6BE613" w:rsidR="008517AD" w:rsidRDefault="008517AD" w:rsidP="007F210A">
                              <w:pPr>
                                <w:rPr>
                                  <w:rFonts w:asciiTheme="minorHAnsi" w:hAnsiTheme="minorHAnsi"/>
                                  <w:b/>
                                  <w:color w:val="990033"/>
                                  <w:sz w:val="20"/>
                                </w:rPr>
                              </w:pPr>
                              <w:r w:rsidRPr="008517AD">
                                <w:rPr>
                                  <w:rFonts w:asciiTheme="minorHAnsi" w:hAnsiTheme="minorHAnsi"/>
                                  <w:b/>
                                  <w:color w:val="990033"/>
                                  <w:sz w:val="20"/>
                                </w:rPr>
                                <w:t>Contact Information</w:t>
                              </w:r>
                            </w:p>
                            <w:p w14:paraId="32665306" w14:textId="77777777" w:rsidR="009A1D4A" w:rsidRPr="008517AD" w:rsidRDefault="009A1D4A" w:rsidP="007F210A">
                              <w:pPr>
                                <w:rPr>
                                  <w:rFonts w:asciiTheme="minorHAnsi" w:hAnsiTheme="minorHAnsi"/>
                                  <w:b/>
                                  <w:color w:val="990033"/>
                                  <w:sz w:val="20"/>
                                </w:rPr>
                              </w:pPr>
                            </w:p>
                            <w:p w14:paraId="614D68B2" w14:textId="04C89561" w:rsidR="004A26AE" w:rsidRPr="00D72C40" w:rsidRDefault="00D3048C" w:rsidP="007F210A">
                              <w:pPr>
                                <w:rPr>
                                  <w:rFonts w:asciiTheme="minorHAnsi" w:hAnsiTheme="minorHAnsi"/>
                                  <w:sz w:val="20"/>
                                </w:rPr>
                              </w:pPr>
                              <w:r>
                                <w:rPr>
                                  <w:rFonts w:asciiTheme="minorHAnsi" w:hAnsiTheme="minorHAnsi"/>
                                  <w:b/>
                                  <w:sz w:val="20"/>
                                </w:rPr>
                                <w:t>Instruct</w:t>
                              </w:r>
                              <w:r w:rsidR="008517AD" w:rsidRPr="00642FC7">
                                <w:rPr>
                                  <w:rFonts w:asciiTheme="minorHAnsi" w:hAnsiTheme="minorHAnsi"/>
                                  <w:b/>
                                  <w:sz w:val="20"/>
                                </w:rPr>
                                <w:t>or</w:t>
                              </w:r>
                              <w:r w:rsidR="00121E1A" w:rsidRPr="00642FC7">
                                <w:rPr>
                                  <w:rFonts w:asciiTheme="minorHAnsi" w:hAnsiTheme="minorHAnsi"/>
                                  <w:b/>
                                  <w:sz w:val="20"/>
                                </w:rPr>
                                <w:t>:</w:t>
                              </w:r>
                              <w:r w:rsidR="008517AD">
                                <w:rPr>
                                  <w:rFonts w:asciiTheme="minorHAnsi" w:hAnsiTheme="minorHAnsi"/>
                                  <w:sz w:val="20"/>
                                </w:rPr>
                                <w:t xml:space="preserve"> </w:t>
                              </w:r>
                              <w:r w:rsidR="00121E1A">
                                <w:rPr>
                                  <w:rFonts w:asciiTheme="minorHAnsi" w:hAnsiTheme="minorHAnsi"/>
                                  <w:sz w:val="20"/>
                                </w:rPr>
                                <w:t>Valerie Flugge</w:t>
                              </w:r>
                              <w:r w:rsidR="00BB6DD0">
                                <w:rPr>
                                  <w:rFonts w:asciiTheme="minorHAnsi" w:hAnsiTheme="minorHAnsi"/>
                                  <w:sz w:val="20"/>
                                </w:rPr>
                                <w:t xml:space="preserve"> </w:t>
                              </w:r>
                              <w:proofErr w:type="spellStart"/>
                              <w:r w:rsidR="00BB6DD0">
                                <w:rPr>
                                  <w:rFonts w:asciiTheme="minorHAnsi" w:hAnsiTheme="minorHAnsi"/>
                                  <w:sz w:val="20"/>
                                </w:rPr>
                                <w:t>Goyer</w:t>
                              </w:r>
                              <w:proofErr w:type="spellEnd"/>
                              <w:r w:rsidR="004A26AE" w:rsidRPr="008517AD">
                                <w:rPr>
                                  <w:rFonts w:asciiTheme="minorHAnsi" w:hAnsiTheme="minorHAnsi"/>
                                  <w:b/>
                                  <w:szCs w:val="24"/>
                                </w:rPr>
                                <w:br/>
                              </w:r>
                              <w:r w:rsidR="00CA6172" w:rsidRPr="00642FC7">
                                <w:rPr>
                                  <w:rFonts w:asciiTheme="minorHAnsi" w:hAnsiTheme="minorHAnsi"/>
                                  <w:b/>
                                  <w:sz w:val="20"/>
                                </w:rPr>
                                <w:t>Office</w:t>
                              </w:r>
                              <w:r w:rsidR="00CA6172">
                                <w:rPr>
                                  <w:rFonts w:asciiTheme="minorHAnsi" w:hAnsiTheme="minorHAnsi"/>
                                  <w:sz w:val="20"/>
                                </w:rPr>
                                <w:t xml:space="preserve">:  BB </w:t>
                              </w:r>
                              <w:r w:rsidR="00603DF0">
                                <w:rPr>
                                  <w:rFonts w:asciiTheme="minorHAnsi" w:hAnsiTheme="minorHAnsi"/>
                                  <w:sz w:val="20"/>
                                </w:rPr>
                                <w:t>3254</w:t>
                              </w:r>
                              <w:r w:rsidR="004A26AE" w:rsidRPr="00D72C40">
                                <w:rPr>
                                  <w:rFonts w:asciiTheme="minorHAnsi" w:hAnsiTheme="minorHAnsi"/>
                                  <w:sz w:val="20"/>
                                </w:rPr>
                                <w:t>   </w:t>
                              </w:r>
                              <w:r w:rsidR="004A26AE" w:rsidRPr="00D72C40">
                                <w:rPr>
                                  <w:rFonts w:asciiTheme="minorHAnsi" w:hAnsiTheme="minorHAnsi"/>
                                  <w:sz w:val="20"/>
                                </w:rPr>
                                <w:tab/>
                              </w:r>
                            </w:p>
                            <w:p w14:paraId="4F17BAF3" w14:textId="2C769D47" w:rsidR="009A1D4A" w:rsidRPr="00D72C40" w:rsidRDefault="00E74F9A" w:rsidP="007F210A">
                              <w:pPr>
                                <w:rPr>
                                  <w:rFonts w:asciiTheme="minorHAnsi" w:hAnsiTheme="minorHAnsi"/>
                                  <w:sz w:val="20"/>
                                </w:rPr>
                              </w:pPr>
                              <w:r w:rsidRPr="00642FC7">
                                <w:rPr>
                                  <w:rFonts w:asciiTheme="minorHAnsi" w:hAnsiTheme="minorHAnsi"/>
                                  <w:b/>
                                  <w:sz w:val="20"/>
                                </w:rPr>
                                <w:t>Telephone</w:t>
                              </w:r>
                              <w:r>
                                <w:rPr>
                                  <w:rFonts w:asciiTheme="minorHAnsi" w:hAnsiTheme="minorHAnsi"/>
                                  <w:sz w:val="20"/>
                                </w:rPr>
                                <w:t xml:space="preserve">: </w:t>
                              </w:r>
                              <w:r w:rsidR="007C2687">
                                <w:rPr>
                                  <w:rFonts w:asciiTheme="minorHAnsi" w:hAnsiTheme="minorHAnsi"/>
                                  <w:sz w:val="20"/>
                                </w:rPr>
                                <w:t>(</w:t>
                              </w:r>
                              <w:r>
                                <w:rPr>
                                  <w:rFonts w:asciiTheme="minorHAnsi" w:hAnsiTheme="minorHAnsi"/>
                                  <w:sz w:val="20"/>
                                </w:rPr>
                                <w:t>818</w:t>
                              </w:r>
                              <w:r w:rsidR="007C2687">
                                <w:rPr>
                                  <w:rFonts w:asciiTheme="minorHAnsi" w:hAnsiTheme="minorHAnsi"/>
                                  <w:sz w:val="20"/>
                                </w:rPr>
                                <w:t xml:space="preserve">) </w:t>
                              </w:r>
                              <w:r w:rsidR="00CA6172">
                                <w:rPr>
                                  <w:rFonts w:asciiTheme="minorHAnsi" w:hAnsiTheme="minorHAnsi"/>
                                  <w:sz w:val="20"/>
                                </w:rPr>
                                <w:t>677-</w:t>
                              </w:r>
                              <w:r w:rsidR="00603DF0">
                                <w:rPr>
                                  <w:rFonts w:asciiTheme="minorHAnsi" w:hAnsiTheme="minorHAnsi"/>
                                  <w:sz w:val="20"/>
                                </w:rPr>
                                <w:t>3578</w:t>
                              </w:r>
                            </w:p>
                            <w:p w14:paraId="7E2A2BC7" w14:textId="4655174C" w:rsidR="004A26AE" w:rsidRPr="00D72C40" w:rsidRDefault="004A26AE" w:rsidP="007F210A">
                              <w:pPr>
                                <w:rPr>
                                  <w:rFonts w:asciiTheme="minorHAnsi" w:hAnsiTheme="minorHAnsi"/>
                                  <w:sz w:val="20"/>
                                </w:rPr>
                              </w:pPr>
                              <w:r w:rsidRPr="00642FC7">
                                <w:rPr>
                                  <w:rFonts w:asciiTheme="minorHAnsi" w:hAnsiTheme="minorHAnsi"/>
                                  <w:b/>
                                  <w:sz w:val="20"/>
                                </w:rPr>
                                <w:t>E-mail</w:t>
                              </w:r>
                              <w:r w:rsidRPr="00D72C40">
                                <w:rPr>
                                  <w:rFonts w:asciiTheme="minorHAnsi" w:hAnsiTheme="minorHAnsi"/>
                                  <w:sz w:val="20"/>
                                </w:rPr>
                                <w:t>:  </w:t>
                              </w:r>
                              <w:r w:rsidR="00121E1A">
                                <w:rPr>
                                  <w:rFonts w:asciiTheme="minorHAnsi" w:hAnsiTheme="minorHAnsi"/>
                                  <w:sz w:val="20"/>
                                </w:rPr>
                                <w:t>valerie.flugge@csun.edu</w:t>
                              </w:r>
                              <w:r w:rsidRPr="00D72C40">
                                <w:rPr>
                                  <w:rFonts w:asciiTheme="minorHAnsi" w:hAnsiTheme="minorHAnsi"/>
                                  <w:sz w:val="20"/>
                                </w:rPr>
                                <w:t>        </w:t>
                              </w:r>
                            </w:p>
                            <w:p w14:paraId="35820A88" w14:textId="4236C30E" w:rsidR="009A1D4A" w:rsidRDefault="004A26AE" w:rsidP="007F210A">
                              <w:pPr>
                                <w:rPr>
                                  <w:rFonts w:asciiTheme="minorHAnsi" w:hAnsiTheme="minorHAnsi"/>
                                  <w:sz w:val="20"/>
                                </w:rPr>
                              </w:pPr>
                              <w:r w:rsidRPr="00D72C40">
                                <w:rPr>
                                  <w:rFonts w:asciiTheme="minorHAnsi" w:hAnsiTheme="minorHAnsi"/>
                                  <w:sz w:val="20"/>
                                </w:rPr>
                                <w:t>Fo</w:t>
                              </w:r>
                              <w:r w:rsidR="00642FC7">
                                <w:rPr>
                                  <w:rFonts w:asciiTheme="minorHAnsi" w:hAnsiTheme="minorHAnsi"/>
                                  <w:sz w:val="20"/>
                                </w:rPr>
                                <w:t>r email messages, type “BLAW 308</w:t>
                              </w:r>
                              <w:r w:rsidRPr="00D72C40">
                                <w:rPr>
                                  <w:rFonts w:asciiTheme="minorHAnsi" w:hAnsiTheme="minorHAnsi"/>
                                  <w:sz w:val="20"/>
                                </w:rPr>
                                <w:t>” in the reference portion</w:t>
                              </w:r>
                              <w:r w:rsidR="006E0918">
                                <w:rPr>
                                  <w:rFonts w:asciiTheme="minorHAnsi" w:hAnsiTheme="minorHAnsi"/>
                                  <w:sz w:val="20"/>
                                </w:rPr>
                                <w:t>. I make responding to student emails a top priority. However, sometimes I am not able to respond to emails sent in the evenings or on the weekends until the next business</w:t>
                              </w:r>
                              <w:r w:rsidR="00F36503">
                                <w:rPr>
                                  <w:rFonts w:asciiTheme="minorHAnsi" w:hAnsiTheme="minorHAnsi"/>
                                  <w:sz w:val="20"/>
                                </w:rPr>
                                <w:t xml:space="preserve"> </w:t>
                              </w:r>
                              <w:r w:rsidR="006E0918">
                                <w:rPr>
                                  <w:rFonts w:asciiTheme="minorHAnsi" w:hAnsiTheme="minorHAnsi"/>
                                  <w:sz w:val="20"/>
                                </w:rPr>
                                <w:t>day.</w:t>
                              </w:r>
                            </w:p>
                            <w:p w14:paraId="29CB5EE1" w14:textId="4C06A202" w:rsidR="00787282" w:rsidRPr="00D72C40" w:rsidRDefault="006E0918" w:rsidP="007F210A">
                              <w:pPr>
                                <w:rPr>
                                  <w:rFonts w:asciiTheme="minorHAnsi" w:hAnsiTheme="minorHAnsi"/>
                                  <w:sz w:val="20"/>
                                </w:rPr>
                              </w:pPr>
                              <w:r>
                                <w:rPr>
                                  <w:rFonts w:asciiTheme="minorHAnsi" w:hAnsiTheme="minorHAnsi"/>
                                  <w:sz w:val="20"/>
                                </w:rPr>
                                <w:t xml:space="preserve"> </w:t>
                              </w:r>
                            </w:p>
                            <w:p w14:paraId="5C527991" w14:textId="56FE4B61" w:rsidR="00642FC7" w:rsidRDefault="009A1D4A" w:rsidP="00642FC7">
                              <w:pPr>
                                <w:pStyle w:val="ContactDetails"/>
                                <w:spacing w:after="0" w:line="240" w:lineRule="auto"/>
                                <w:rPr>
                                  <w:sz w:val="20"/>
                                </w:rPr>
                              </w:pPr>
                              <w:r>
                                <w:rPr>
                                  <w:b/>
                                  <w:color w:val="auto"/>
                                  <w:sz w:val="20"/>
                                </w:rPr>
                                <w:t>Student</w:t>
                              </w:r>
                              <w:r w:rsidR="00F3447E" w:rsidRPr="00642FC7">
                                <w:rPr>
                                  <w:b/>
                                  <w:color w:val="auto"/>
                                  <w:sz w:val="20"/>
                                </w:rPr>
                                <w:t xml:space="preserve"> </w:t>
                              </w:r>
                              <w:r w:rsidR="000E5D55">
                                <w:rPr>
                                  <w:b/>
                                  <w:color w:val="auto"/>
                                  <w:sz w:val="20"/>
                                </w:rPr>
                                <w:t xml:space="preserve">Office </w:t>
                              </w:r>
                              <w:r w:rsidR="00F3447E" w:rsidRPr="00642FC7">
                                <w:rPr>
                                  <w:b/>
                                  <w:color w:val="auto"/>
                                  <w:sz w:val="20"/>
                                </w:rPr>
                                <w:t>Hours</w:t>
                              </w:r>
                              <w:r w:rsidR="00F3447E">
                                <w:rPr>
                                  <w:sz w:val="20"/>
                                </w:rPr>
                                <w:t>: </w:t>
                              </w:r>
                            </w:p>
                            <w:p w14:paraId="62F86696" w14:textId="161B3CA3" w:rsidR="00642FC7" w:rsidRPr="00642FC7" w:rsidRDefault="00F3447E" w:rsidP="00642FC7">
                              <w:pPr>
                                <w:pStyle w:val="ContactDetails"/>
                                <w:spacing w:after="0" w:line="240" w:lineRule="auto"/>
                                <w:rPr>
                                  <w:rFonts w:cs="Arial"/>
                                  <w:color w:val="auto"/>
                                  <w:sz w:val="20"/>
                                  <w:szCs w:val="20"/>
                                </w:rPr>
                              </w:pPr>
                              <w:r>
                                <w:rPr>
                                  <w:sz w:val="20"/>
                                </w:rPr>
                                <w:t xml:space="preserve"> </w:t>
                              </w:r>
                              <w:r w:rsidR="00DE5EA8">
                                <w:rPr>
                                  <w:rFonts w:cs="Arial"/>
                                  <w:color w:val="auto"/>
                                  <w:sz w:val="20"/>
                                  <w:szCs w:val="20"/>
                                </w:rPr>
                                <w:t>M</w:t>
                              </w:r>
                              <w:r w:rsidR="009C0FE0">
                                <w:rPr>
                                  <w:rFonts w:cs="Arial"/>
                                  <w:color w:val="auto"/>
                                  <w:sz w:val="20"/>
                                  <w:szCs w:val="20"/>
                                </w:rPr>
                                <w:t>:    2:45 – 3:45</w:t>
                              </w:r>
                              <w:r w:rsidR="00642FC7" w:rsidRPr="00642FC7">
                                <w:rPr>
                                  <w:rFonts w:cs="Arial"/>
                                  <w:color w:val="auto"/>
                                  <w:sz w:val="20"/>
                                  <w:szCs w:val="20"/>
                                </w:rPr>
                                <w:t xml:space="preserve"> p.m.</w:t>
                              </w:r>
                            </w:p>
                            <w:p w14:paraId="6E847D9A" w14:textId="2DF1F562" w:rsidR="00642FC7" w:rsidRPr="00642FC7" w:rsidRDefault="009C0FE0" w:rsidP="00642FC7">
                              <w:pPr>
                                <w:pStyle w:val="ContactDetails"/>
                                <w:spacing w:after="0" w:line="240" w:lineRule="auto"/>
                                <w:rPr>
                                  <w:rFonts w:cs="Arial"/>
                                  <w:color w:val="auto"/>
                                  <w:sz w:val="20"/>
                                  <w:szCs w:val="20"/>
                                </w:rPr>
                              </w:pPr>
                              <w:r>
                                <w:rPr>
                                  <w:rFonts w:cs="Arial"/>
                                  <w:color w:val="auto"/>
                                  <w:sz w:val="20"/>
                                  <w:szCs w:val="20"/>
                                </w:rPr>
                                <w:t xml:space="preserve"> </w:t>
                              </w:r>
                              <w:proofErr w:type="spellStart"/>
                              <w:r>
                                <w:rPr>
                                  <w:rFonts w:cs="Arial"/>
                                  <w:color w:val="auto"/>
                                  <w:sz w:val="20"/>
                                  <w:szCs w:val="20"/>
                                </w:rPr>
                                <w:t>T</w:t>
                              </w:r>
                              <w:r w:rsidR="00031753">
                                <w:rPr>
                                  <w:rFonts w:cs="Arial"/>
                                  <w:color w:val="auto"/>
                                  <w:sz w:val="20"/>
                                  <w:szCs w:val="20"/>
                                </w:rPr>
                                <w:t>Th</w:t>
                              </w:r>
                              <w:proofErr w:type="spellEnd"/>
                              <w:r>
                                <w:rPr>
                                  <w:rFonts w:cs="Arial"/>
                                  <w:color w:val="auto"/>
                                  <w:sz w:val="20"/>
                                  <w:szCs w:val="20"/>
                                </w:rPr>
                                <w:t>:</w:t>
                              </w:r>
                              <w:r w:rsidR="00B5494C">
                                <w:rPr>
                                  <w:rFonts w:cs="Arial"/>
                                  <w:color w:val="auto"/>
                                  <w:sz w:val="20"/>
                                  <w:szCs w:val="20"/>
                                </w:rPr>
                                <w:t xml:space="preserve"> </w:t>
                              </w:r>
                              <w:r>
                                <w:rPr>
                                  <w:rFonts w:cs="Arial"/>
                                  <w:color w:val="auto"/>
                                  <w:sz w:val="20"/>
                                  <w:szCs w:val="20"/>
                                </w:rPr>
                                <w:t>3:30 – 4:30</w:t>
                              </w:r>
                              <w:r w:rsidR="00B5494C">
                                <w:rPr>
                                  <w:rFonts w:cs="Arial"/>
                                  <w:color w:val="auto"/>
                                  <w:sz w:val="20"/>
                                  <w:szCs w:val="20"/>
                                </w:rPr>
                                <w:t xml:space="preserve"> p.m.</w:t>
                              </w:r>
                            </w:p>
                            <w:p w14:paraId="7F1DE075" w14:textId="3D558D51" w:rsidR="00E96D92" w:rsidRDefault="00DE5EA8" w:rsidP="00D9235B">
                              <w:pPr>
                                <w:pStyle w:val="ContactDetails"/>
                                <w:spacing w:after="0" w:line="240" w:lineRule="auto"/>
                                <w:rPr>
                                  <w:b/>
                                  <w:color w:val="990000"/>
                                  <w:sz w:val="20"/>
                                </w:rPr>
                              </w:pPr>
                              <w:r>
                                <w:rPr>
                                  <w:rFonts w:cs="Arial"/>
                                  <w:color w:val="auto"/>
                                  <w:sz w:val="20"/>
                                  <w:szCs w:val="20"/>
                                </w:rPr>
                                <w:t xml:space="preserve"> </w:t>
                              </w:r>
                              <w:r w:rsidR="009C0FE0">
                                <w:rPr>
                                  <w:rFonts w:cs="Arial"/>
                                  <w:color w:val="000000" w:themeColor="text1"/>
                                  <w:sz w:val="20"/>
                                </w:rPr>
                                <w:t>A</w:t>
                              </w:r>
                              <w:r w:rsidR="00642FC7" w:rsidRPr="00C44ECC">
                                <w:rPr>
                                  <w:rFonts w:cs="Arial"/>
                                  <w:color w:val="000000" w:themeColor="text1"/>
                                  <w:sz w:val="20"/>
                                </w:rPr>
                                <w:t>nd by appointment</w:t>
                              </w:r>
                            </w:p>
                            <w:p w14:paraId="16CD2BE6" w14:textId="77777777" w:rsidR="00E96D92" w:rsidRDefault="00E96D92" w:rsidP="007F210A">
                              <w:pPr>
                                <w:rPr>
                                  <w:rFonts w:asciiTheme="minorHAnsi" w:hAnsiTheme="minorHAnsi"/>
                                  <w:b/>
                                  <w:color w:val="990000"/>
                                  <w:sz w:val="20"/>
                                </w:rPr>
                              </w:pPr>
                            </w:p>
                            <w:p w14:paraId="31A2A041" w14:textId="77777777" w:rsidR="004A26AE" w:rsidRPr="00D72C40" w:rsidRDefault="004A26AE" w:rsidP="007F210A">
                              <w:pPr>
                                <w:rPr>
                                  <w:rFonts w:asciiTheme="minorHAnsi" w:hAnsiTheme="minorHAnsi"/>
                                  <w:b/>
                                  <w:color w:val="990000"/>
                                  <w:sz w:val="20"/>
                                </w:rPr>
                              </w:pPr>
                              <w:r w:rsidRPr="00D72C40">
                                <w:rPr>
                                  <w:rFonts w:asciiTheme="minorHAnsi" w:hAnsiTheme="minorHAnsi"/>
                                  <w:b/>
                                  <w:color w:val="990000"/>
                                  <w:sz w:val="20"/>
                                </w:rPr>
                                <w:t>Text (required)</w:t>
                              </w:r>
                            </w:p>
                            <w:p w14:paraId="75F371D9" w14:textId="5AA07C29" w:rsidR="00E96D92" w:rsidRDefault="004A26AE" w:rsidP="001F2AAA">
                              <w:pPr>
                                <w:rPr>
                                  <w:rFonts w:asciiTheme="minorHAnsi" w:hAnsiTheme="minorHAnsi" w:cs="Arial"/>
                                  <w:b/>
                                  <w:bCs/>
                                  <w:color w:val="990033"/>
                                  <w:sz w:val="20"/>
                                </w:rPr>
                              </w:pPr>
                              <w:r w:rsidRPr="00D72C40">
                                <w:rPr>
                                  <w:rFonts w:asciiTheme="minorHAnsi" w:hAnsiTheme="minorHAnsi"/>
                                  <w:smallCaps/>
                                  <w:sz w:val="20"/>
                                </w:rPr>
                                <w:t>Business Law: The Ethical, Global and</w:t>
                              </w:r>
                              <w:r w:rsidR="00031753">
                                <w:rPr>
                                  <w:rFonts w:asciiTheme="minorHAnsi" w:hAnsiTheme="minorHAnsi"/>
                                  <w:smallCaps/>
                                  <w:sz w:val="20"/>
                                </w:rPr>
                                <w:t xml:space="preserve"> Digital </w:t>
                              </w:r>
                              <w:r w:rsidRPr="00D72C40">
                                <w:rPr>
                                  <w:rFonts w:asciiTheme="minorHAnsi" w:hAnsiTheme="minorHAnsi"/>
                                  <w:smallCaps/>
                                  <w:sz w:val="20"/>
                                </w:rPr>
                                <w:t>Environment</w:t>
                              </w:r>
                              <w:r w:rsidRPr="00D72C40">
                                <w:rPr>
                                  <w:rFonts w:asciiTheme="minorHAnsi" w:hAnsiTheme="minorHAnsi"/>
                                  <w:sz w:val="20"/>
                                </w:rPr>
                                <w:t>, 1</w:t>
                              </w:r>
                              <w:r w:rsidR="000536A6">
                                <w:rPr>
                                  <w:rFonts w:asciiTheme="minorHAnsi" w:hAnsiTheme="minorHAnsi"/>
                                  <w:sz w:val="20"/>
                                </w:rPr>
                                <w:t>8</w:t>
                              </w:r>
                              <w:r w:rsidRPr="00D72C40">
                                <w:rPr>
                                  <w:rFonts w:asciiTheme="minorHAnsi" w:hAnsiTheme="minorHAnsi"/>
                                  <w:sz w:val="20"/>
                                  <w:vertAlign w:val="superscript"/>
                                </w:rPr>
                                <w:t>th</w:t>
                              </w:r>
                              <w:r w:rsidRPr="00D72C40">
                                <w:rPr>
                                  <w:rFonts w:asciiTheme="minorHAnsi" w:hAnsiTheme="minorHAnsi"/>
                                  <w:sz w:val="20"/>
                                </w:rPr>
                                <w:t xml:space="preserve"> ed.,</w:t>
                              </w:r>
                              <w:r w:rsidR="007F44A5">
                                <w:rPr>
                                  <w:rFonts w:asciiTheme="minorHAnsi" w:hAnsiTheme="minorHAnsi"/>
                                  <w:sz w:val="20"/>
                                </w:rPr>
                                <w:t xml:space="preserve"> </w:t>
                              </w:r>
                              <w:proofErr w:type="spellStart"/>
                              <w:r w:rsidR="000536A6">
                                <w:rPr>
                                  <w:rFonts w:asciiTheme="minorHAnsi" w:hAnsiTheme="minorHAnsi"/>
                                  <w:sz w:val="20"/>
                                </w:rPr>
                                <w:t>Prenkert</w:t>
                              </w:r>
                              <w:proofErr w:type="spellEnd"/>
                              <w:r w:rsidR="00EA3418">
                                <w:rPr>
                                  <w:rFonts w:asciiTheme="minorHAnsi" w:hAnsiTheme="minorHAnsi"/>
                                  <w:sz w:val="20"/>
                                </w:rPr>
                                <w:t>,</w:t>
                              </w:r>
                              <w:r w:rsidR="008E3EB9">
                                <w:rPr>
                                  <w:rFonts w:asciiTheme="minorHAnsi" w:hAnsiTheme="minorHAnsi"/>
                                  <w:sz w:val="20"/>
                                </w:rPr>
                                <w:t xml:space="preserve"> et al., (20</w:t>
                              </w:r>
                              <w:r w:rsidR="000536A6">
                                <w:rPr>
                                  <w:rFonts w:asciiTheme="minorHAnsi" w:hAnsiTheme="minorHAnsi"/>
                                  <w:sz w:val="20"/>
                                </w:rPr>
                                <w:t>22</w:t>
                              </w:r>
                              <w:r w:rsidRPr="00D72C40">
                                <w:rPr>
                                  <w:rFonts w:asciiTheme="minorHAnsi" w:hAnsiTheme="minorHAnsi"/>
                                  <w:sz w:val="20"/>
                                </w:rPr>
                                <w:t xml:space="preserve">). (Other editions will not match the assignment list.) </w:t>
                              </w:r>
                              <w:r w:rsidR="000536A6">
                                <w:rPr>
                                  <w:rFonts w:asciiTheme="minorHAnsi" w:hAnsiTheme="minorHAnsi"/>
                                  <w:sz w:val="20"/>
                                </w:rPr>
                                <w:t xml:space="preserve"> </w:t>
                              </w:r>
                              <w:r w:rsidR="00645B79">
                                <w:rPr>
                                  <w:rFonts w:asciiTheme="minorHAnsi" w:hAnsiTheme="minorHAnsi"/>
                                  <w:sz w:val="20"/>
                                </w:rPr>
                                <w:t>A custom soft cover</w:t>
                              </w:r>
                              <w:r w:rsidRPr="00D72C40">
                                <w:rPr>
                                  <w:rFonts w:asciiTheme="minorHAnsi" w:hAnsiTheme="minorHAnsi"/>
                                  <w:sz w:val="20"/>
                                </w:rPr>
                                <w:t xml:space="preserve"> including only those chapters used in our class is available </w:t>
                              </w:r>
                              <w:r w:rsidR="00137FB9">
                                <w:rPr>
                                  <w:rFonts w:asciiTheme="minorHAnsi" w:hAnsiTheme="minorHAnsi"/>
                                  <w:sz w:val="20"/>
                                </w:rPr>
                                <w:t>through</w:t>
                              </w:r>
                              <w:r w:rsidRPr="00D72C40">
                                <w:rPr>
                                  <w:rFonts w:asciiTheme="minorHAnsi" w:hAnsiTheme="minorHAnsi"/>
                                  <w:sz w:val="20"/>
                                </w:rPr>
                                <w:t xml:space="preserve"> the campus bookstore, ISBN</w:t>
                              </w:r>
                              <w:r w:rsidR="00077A65">
                                <w:rPr>
                                  <w:rFonts w:asciiTheme="minorHAnsi" w:hAnsiTheme="minorHAnsi"/>
                                  <w:sz w:val="20"/>
                                </w:rPr>
                                <w:t xml:space="preserve"> </w:t>
                              </w:r>
                              <w:r w:rsidR="00EA3418">
                                <w:rPr>
                                  <w:rFonts w:asciiTheme="minorHAnsi" w:hAnsiTheme="minorHAnsi"/>
                                  <w:sz w:val="20"/>
                                </w:rPr>
                                <w:t>9781307</w:t>
                              </w:r>
                              <w:r w:rsidR="000536A6">
                                <w:rPr>
                                  <w:rFonts w:asciiTheme="minorHAnsi" w:hAnsiTheme="minorHAnsi"/>
                                  <w:sz w:val="20"/>
                                </w:rPr>
                                <w:t>707342</w:t>
                              </w:r>
                              <w:r w:rsidRPr="00D72C40">
                                <w:rPr>
                                  <w:rFonts w:asciiTheme="minorHAnsi" w:hAnsiTheme="minorHAnsi"/>
                                  <w:sz w:val="20"/>
                                </w:rPr>
                                <w:t xml:space="preserve">. </w:t>
                              </w:r>
                              <w:r w:rsidR="000536A6">
                                <w:rPr>
                                  <w:rFonts w:asciiTheme="minorHAnsi" w:hAnsiTheme="minorHAnsi"/>
                                  <w:sz w:val="20"/>
                                </w:rPr>
                                <w:t>A digital version</w:t>
                              </w:r>
                              <w:r w:rsidR="00D9235B">
                                <w:rPr>
                                  <w:rFonts w:asciiTheme="minorHAnsi" w:hAnsiTheme="minorHAnsi"/>
                                  <w:sz w:val="20"/>
                                </w:rPr>
                                <w:t xml:space="preserve"> of the custom book is </w:t>
                              </w:r>
                              <w:r w:rsidR="001F2AAA">
                                <w:rPr>
                                  <w:rFonts w:asciiTheme="minorHAnsi" w:hAnsiTheme="minorHAnsi"/>
                                  <w:sz w:val="20"/>
                                </w:rPr>
                                <w:t xml:space="preserve">also </w:t>
                              </w:r>
                              <w:r w:rsidR="00D9235B">
                                <w:rPr>
                                  <w:rFonts w:asciiTheme="minorHAnsi" w:hAnsiTheme="minorHAnsi"/>
                                  <w:sz w:val="20"/>
                                </w:rPr>
                                <w:t xml:space="preserve">available </w:t>
                              </w:r>
                              <w:r w:rsidR="001F2AAA">
                                <w:rPr>
                                  <w:rFonts w:asciiTheme="minorHAnsi" w:hAnsiTheme="minorHAnsi"/>
                                  <w:sz w:val="20"/>
                                </w:rPr>
                                <w:t>through the campus bookstore.</w:t>
                              </w:r>
                              <w:r w:rsidR="0007704A">
                                <w:rPr>
                                  <w:rFonts w:asciiTheme="minorHAnsi" w:hAnsiTheme="minorHAnsi"/>
                                  <w:sz w:val="20"/>
                                </w:rPr>
                                <w:t xml:space="preserve"> The textbook is also available through the publisher, McGraw Hill.</w:t>
                              </w:r>
                            </w:p>
                            <w:p w14:paraId="0860A81C" w14:textId="77777777" w:rsidR="00E96D92" w:rsidRDefault="00E96D92" w:rsidP="00D72C40">
                              <w:pPr>
                                <w:autoSpaceDE w:val="0"/>
                                <w:autoSpaceDN w:val="0"/>
                                <w:adjustRightInd w:val="0"/>
                                <w:rPr>
                                  <w:rFonts w:asciiTheme="minorHAnsi" w:hAnsiTheme="minorHAnsi" w:cs="Arial"/>
                                  <w:b/>
                                  <w:bCs/>
                                  <w:color w:val="990033"/>
                                  <w:sz w:val="20"/>
                                </w:rPr>
                              </w:pPr>
                            </w:p>
                            <w:p w14:paraId="68A56640" w14:textId="77777777" w:rsidR="004A26AE" w:rsidRPr="008517AD" w:rsidRDefault="004A26AE" w:rsidP="00D72C40">
                              <w:pPr>
                                <w:autoSpaceDE w:val="0"/>
                                <w:autoSpaceDN w:val="0"/>
                                <w:adjustRightInd w:val="0"/>
                                <w:rPr>
                                  <w:rFonts w:asciiTheme="minorHAnsi" w:hAnsiTheme="minorHAnsi" w:cs="Arial"/>
                                  <w:b/>
                                  <w:bCs/>
                                  <w:color w:val="990033"/>
                                  <w:sz w:val="20"/>
                                </w:rPr>
                              </w:pPr>
                              <w:r w:rsidRPr="008517AD">
                                <w:rPr>
                                  <w:rFonts w:asciiTheme="minorHAnsi" w:hAnsiTheme="minorHAnsi" w:cs="Arial"/>
                                  <w:b/>
                                  <w:bCs/>
                                  <w:color w:val="990033"/>
                                  <w:sz w:val="20"/>
                                </w:rPr>
                                <w:t>No recording class; No photos; No distribution of course material</w:t>
                              </w:r>
                            </w:p>
                            <w:p w14:paraId="2C50A561" w14:textId="18CE69DC" w:rsidR="004A26AE" w:rsidRPr="00D72C40" w:rsidRDefault="004A26AE" w:rsidP="00D72C40">
                              <w:pPr>
                                <w:autoSpaceDE w:val="0"/>
                                <w:autoSpaceDN w:val="0"/>
                                <w:adjustRightInd w:val="0"/>
                                <w:rPr>
                                  <w:rFonts w:asciiTheme="minorHAnsi" w:hAnsiTheme="minorHAnsi" w:cs="Arial"/>
                                  <w:color w:val="000000"/>
                                  <w:sz w:val="20"/>
                                </w:rPr>
                              </w:pPr>
                              <w:r w:rsidRPr="00D72C40">
                                <w:rPr>
                                  <w:rFonts w:asciiTheme="minorHAnsi" w:hAnsiTheme="minorHAnsi" w:cs="Arial"/>
                                  <w:color w:val="000000"/>
                                  <w:sz w:val="20"/>
                                </w:rPr>
                                <w:t>You ma</w:t>
                              </w:r>
                              <w:r>
                                <w:rPr>
                                  <w:rFonts w:asciiTheme="minorHAnsi" w:hAnsiTheme="minorHAnsi" w:cs="Arial"/>
                                  <w:color w:val="000000"/>
                                  <w:sz w:val="20"/>
                                </w:rPr>
                                <w:t xml:space="preserve">y not audio or video record the </w:t>
                              </w:r>
                              <w:r w:rsidRPr="00D72C40">
                                <w:rPr>
                                  <w:rFonts w:asciiTheme="minorHAnsi" w:hAnsiTheme="minorHAnsi" w:cs="Arial"/>
                                  <w:color w:val="000000"/>
                                  <w:sz w:val="20"/>
                                </w:rPr>
                                <w:t>class, or take any photos in the</w:t>
                              </w:r>
                              <w:r>
                                <w:rPr>
                                  <w:rFonts w:asciiTheme="minorHAnsi" w:hAnsiTheme="minorHAnsi" w:cs="Arial"/>
                                  <w:color w:val="000000"/>
                                  <w:sz w:val="20"/>
                                </w:rPr>
                                <w:t xml:space="preserve"> </w:t>
                              </w:r>
                              <w:r w:rsidRPr="00D72C40">
                                <w:rPr>
                                  <w:rFonts w:asciiTheme="minorHAnsi" w:hAnsiTheme="minorHAnsi" w:cs="Arial"/>
                                  <w:color w:val="000000"/>
                                  <w:sz w:val="20"/>
                                </w:rPr>
                                <w:t>classroom</w:t>
                              </w:r>
                              <w:r w:rsidR="00BB6DD0">
                                <w:rPr>
                                  <w:rFonts w:asciiTheme="minorHAnsi" w:hAnsiTheme="minorHAnsi" w:cs="Arial"/>
                                  <w:color w:val="000000"/>
                                  <w:sz w:val="20"/>
                                </w:rPr>
                                <w:t xml:space="preserve"> without advance permission from the instructor.</w:t>
                              </w:r>
                              <w:r>
                                <w:rPr>
                                  <w:rFonts w:asciiTheme="minorHAnsi" w:hAnsiTheme="minorHAnsi" w:cs="Arial"/>
                                  <w:color w:val="000000"/>
                                  <w:sz w:val="20"/>
                                </w:rPr>
                                <w:t xml:space="preserve"> You may not distribute course materials, </w:t>
                              </w:r>
                              <w:r w:rsidR="00AE7E0D">
                                <w:rPr>
                                  <w:rFonts w:asciiTheme="minorHAnsi" w:hAnsiTheme="minorHAnsi" w:cs="Arial"/>
                                  <w:color w:val="000000"/>
                                  <w:sz w:val="20"/>
                                </w:rPr>
                                <w:t xml:space="preserve">whether obtained hardcopy or electronically, </w:t>
                              </w:r>
                              <w:r>
                                <w:rPr>
                                  <w:rFonts w:asciiTheme="minorHAnsi" w:hAnsiTheme="minorHAnsi" w:cs="Arial"/>
                                  <w:color w:val="000000"/>
                                  <w:sz w:val="20"/>
                                </w:rPr>
                                <w:t>including but not limited to the professor’s course materials, work from other students, or material from the textbook publisher.</w:t>
                              </w:r>
                            </w:p>
                            <w:p w14:paraId="2CE544F1" w14:textId="77777777" w:rsidR="004A26AE" w:rsidRPr="00D72C40" w:rsidRDefault="004A26AE" w:rsidP="007F210A">
                              <w:pPr>
                                <w:rPr>
                                  <w:rFonts w:asciiTheme="minorHAnsi" w:hAnsiTheme="minorHAnsi" w:cs="Arial"/>
                                  <w:color w:val="000000"/>
                                  <w:sz w:val="20"/>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solidFill>
                            <a:schemeClr val="accent1"/>
                          </a:solidFill>
                          <a:ln>
                            <a:solidFill>
                              <a:srgbClr val="9900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2C6AB" w14:textId="77777777" w:rsidR="004A26AE" w:rsidRDefault="004A26AE">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4B0C00" id="Group 211" o:spid="_x0000_s1026" style="position:absolute;margin-left:382pt;margin-top:-4.5pt;width:232.05pt;height:745pt;z-index:251638272;mso-position-horizontal-relative:page;mso-position-vertical-relative:margin" coordorigin="-4704,5933" coordsize="28740,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">
                <v:rect id="AutoShape 14" o:spid="_x0000_s1027" style="position:absolute;left:-4704;top:5933;width:26193;height:7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" fillcolor="white [3212]" strokecolor="#903" strokeweight="1.25pt">
                  <v:textbox inset="14.4pt,36pt,14.4pt,5.76pt">
                    <w:txbxContent>
                      <w:p w14:paraId="708DDA02" w14:textId="5C6BE613" w:rsidR="008517AD" w:rsidRDefault="008517AD" w:rsidP="007F210A">
                        <w:pPr>
                          <w:rPr>
                            <w:rFonts w:asciiTheme="minorHAnsi" w:hAnsiTheme="minorHAnsi"/>
                            <w:b/>
                            <w:color w:val="990033"/>
                            <w:sz w:val="20"/>
                          </w:rPr>
                        </w:pPr>
                        <w:r w:rsidRPr="008517AD">
                          <w:rPr>
                            <w:rFonts w:asciiTheme="minorHAnsi" w:hAnsiTheme="minorHAnsi"/>
                            <w:b/>
                            <w:color w:val="990033"/>
                            <w:sz w:val="20"/>
                          </w:rPr>
                          <w:t>Contact Information</w:t>
                        </w:r>
                      </w:p>
                      <w:p w14:paraId="32665306" w14:textId="77777777" w:rsidR="009A1D4A" w:rsidRPr="008517AD" w:rsidRDefault="009A1D4A" w:rsidP="007F210A">
                        <w:pPr>
                          <w:rPr>
                            <w:rFonts w:asciiTheme="minorHAnsi" w:hAnsiTheme="minorHAnsi"/>
                            <w:b/>
                            <w:color w:val="990033"/>
                            <w:sz w:val="20"/>
                          </w:rPr>
                        </w:pPr>
                      </w:p>
                      <w:p w14:paraId="614D68B2" w14:textId="04C89561" w:rsidR="004A26AE" w:rsidRPr="00D72C40" w:rsidRDefault="00D3048C" w:rsidP="007F210A">
                        <w:pPr>
                          <w:rPr>
                            <w:rFonts w:asciiTheme="minorHAnsi" w:hAnsiTheme="minorHAnsi"/>
                            <w:sz w:val="20"/>
                          </w:rPr>
                        </w:pPr>
                        <w:r>
                          <w:rPr>
                            <w:rFonts w:asciiTheme="minorHAnsi" w:hAnsiTheme="minorHAnsi"/>
                            <w:b/>
                            <w:sz w:val="20"/>
                          </w:rPr>
                          <w:t>Instruct</w:t>
                        </w:r>
                        <w:r w:rsidR="008517AD" w:rsidRPr="00642FC7">
                          <w:rPr>
                            <w:rFonts w:asciiTheme="minorHAnsi" w:hAnsiTheme="minorHAnsi"/>
                            <w:b/>
                            <w:sz w:val="20"/>
                          </w:rPr>
                          <w:t>or</w:t>
                        </w:r>
                        <w:r w:rsidR="00121E1A" w:rsidRPr="00642FC7">
                          <w:rPr>
                            <w:rFonts w:asciiTheme="minorHAnsi" w:hAnsiTheme="minorHAnsi"/>
                            <w:b/>
                            <w:sz w:val="20"/>
                          </w:rPr>
                          <w:t>:</w:t>
                        </w:r>
                        <w:r w:rsidR="008517AD">
                          <w:rPr>
                            <w:rFonts w:asciiTheme="minorHAnsi" w:hAnsiTheme="minorHAnsi"/>
                            <w:sz w:val="20"/>
                          </w:rPr>
                          <w:t xml:space="preserve"> </w:t>
                        </w:r>
                        <w:r w:rsidR="00121E1A">
                          <w:rPr>
                            <w:rFonts w:asciiTheme="minorHAnsi" w:hAnsiTheme="minorHAnsi"/>
                            <w:sz w:val="20"/>
                          </w:rPr>
                          <w:t>Valerie Flugge</w:t>
                        </w:r>
                        <w:r w:rsidR="00BB6DD0">
                          <w:rPr>
                            <w:rFonts w:asciiTheme="minorHAnsi" w:hAnsiTheme="minorHAnsi"/>
                            <w:sz w:val="20"/>
                          </w:rPr>
                          <w:t xml:space="preserve"> </w:t>
                        </w:r>
                        <w:proofErr w:type="spellStart"/>
                        <w:r w:rsidR="00BB6DD0">
                          <w:rPr>
                            <w:rFonts w:asciiTheme="minorHAnsi" w:hAnsiTheme="minorHAnsi"/>
                            <w:sz w:val="20"/>
                          </w:rPr>
                          <w:t>Goyer</w:t>
                        </w:r>
                        <w:proofErr w:type="spellEnd"/>
                        <w:r w:rsidR="004A26AE" w:rsidRPr="008517AD">
                          <w:rPr>
                            <w:rFonts w:asciiTheme="minorHAnsi" w:hAnsiTheme="minorHAnsi"/>
                            <w:b/>
                            <w:szCs w:val="24"/>
                          </w:rPr>
                          <w:br/>
                        </w:r>
                        <w:r w:rsidR="00CA6172" w:rsidRPr="00642FC7">
                          <w:rPr>
                            <w:rFonts w:asciiTheme="minorHAnsi" w:hAnsiTheme="minorHAnsi"/>
                            <w:b/>
                            <w:sz w:val="20"/>
                          </w:rPr>
                          <w:t>Office</w:t>
                        </w:r>
                        <w:r w:rsidR="00CA6172">
                          <w:rPr>
                            <w:rFonts w:asciiTheme="minorHAnsi" w:hAnsiTheme="minorHAnsi"/>
                            <w:sz w:val="20"/>
                          </w:rPr>
                          <w:t xml:space="preserve">:  BB </w:t>
                        </w:r>
                        <w:r w:rsidR="00603DF0">
                          <w:rPr>
                            <w:rFonts w:asciiTheme="minorHAnsi" w:hAnsiTheme="minorHAnsi"/>
                            <w:sz w:val="20"/>
                          </w:rPr>
                          <w:t>3254</w:t>
                        </w:r>
                        <w:r w:rsidR="004A26AE" w:rsidRPr="00D72C40">
                          <w:rPr>
                            <w:rFonts w:asciiTheme="minorHAnsi" w:hAnsiTheme="minorHAnsi"/>
                            <w:sz w:val="20"/>
                          </w:rPr>
                          <w:t>   </w:t>
                        </w:r>
                        <w:r w:rsidR="004A26AE" w:rsidRPr="00D72C40">
                          <w:rPr>
                            <w:rFonts w:asciiTheme="minorHAnsi" w:hAnsiTheme="minorHAnsi"/>
                            <w:sz w:val="20"/>
                          </w:rPr>
                          <w:tab/>
                        </w:r>
                      </w:p>
                      <w:p w14:paraId="4F17BAF3" w14:textId="2C769D47" w:rsidR="009A1D4A" w:rsidRPr="00D72C40" w:rsidRDefault="00E74F9A" w:rsidP="007F210A">
                        <w:pPr>
                          <w:rPr>
                            <w:rFonts w:asciiTheme="minorHAnsi" w:hAnsiTheme="minorHAnsi"/>
                            <w:sz w:val="20"/>
                          </w:rPr>
                        </w:pPr>
                        <w:r w:rsidRPr="00642FC7">
                          <w:rPr>
                            <w:rFonts w:asciiTheme="minorHAnsi" w:hAnsiTheme="minorHAnsi"/>
                            <w:b/>
                            <w:sz w:val="20"/>
                          </w:rPr>
                          <w:t>Telephone</w:t>
                        </w:r>
                        <w:r>
                          <w:rPr>
                            <w:rFonts w:asciiTheme="minorHAnsi" w:hAnsiTheme="minorHAnsi"/>
                            <w:sz w:val="20"/>
                          </w:rPr>
                          <w:t xml:space="preserve">: </w:t>
                        </w:r>
                        <w:r w:rsidR="007C2687">
                          <w:rPr>
                            <w:rFonts w:asciiTheme="minorHAnsi" w:hAnsiTheme="minorHAnsi"/>
                            <w:sz w:val="20"/>
                          </w:rPr>
                          <w:t>(</w:t>
                        </w:r>
                        <w:r>
                          <w:rPr>
                            <w:rFonts w:asciiTheme="minorHAnsi" w:hAnsiTheme="minorHAnsi"/>
                            <w:sz w:val="20"/>
                          </w:rPr>
                          <w:t>818</w:t>
                        </w:r>
                        <w:r w:rsidR="007C2687">
                          <w:rPr>
                            <w:rFonts w:asciiTheme="minorHAnsi" w:hAnsiTheme="minorHAnsi"/>
                            <w:sz w:val="20"/>
                          </w:rPr>
                          <w:t xml:space="preserve">) </w:t>
                        </w:r>
                        <w:r w:rsidR="00CA6172">
                          <w:rPr>
                            <w:rFonts w:asciiTheme="minorHAnsi" w:hAnsiTheme="minorHAnsi"/>
                            <w:sz w:val="20"/>
                          </w:rPr>
                          <w:t>677-</w:t>
                        </w:r>
                        <w:r w:rsidR="00603DF0">
                          <w:rPr>
                            <w:rFonts w:asciiTheme="minorHAnsi" w:hAnsiTheme="minorHAnsi"/>
                            <w:sz w:val="20"/>
                          </w:rPr>
                          <w:t>3578</w:t>
                        </w:r>
                      </w:p>
                      <w:p w14:paraId="7E2A2BC7" w14:textId="4655174C" w:rsidR="004A26AE" w:rsidRPr="00D72C40" w:rsidRDefault="004A26AE" w:rsidP="007F210A">
                        <w:pPr>
                          <w:rPr>
                            <w:rFonts w:asciiTheme="minorHAnsi" w:hAnsiTheme="minorHAnsi"/>
                            <w:sz w:val="20"/>
                          </w:rPr>
                        </w:pPr>
                        <w:r w:rsidRPr="00642FC7">
                          <w:rPr>
                            <w:rFonts w:asciiTheme="minorHAnsi" w:hAnsiTheme="minorHAnsi"/>
                            <w:b/>
                            <w:sz w:val="20"/>
                          </w:rPr>
                          <w:t>E-mail</w:t>
                        </w:r>
                        <w:r w:rsidRPr="00D72C40">
                          <w:rPr>
                            <w:rFonts w:asciiTheme="minorHAnsi" w:hAnsiTheme="minorHAnsi"/>
                            <w:sz w:val="20"/>
                          </w:rPr>
                          <w:t>:  </w:t>
                        </w:r>
                        <w:r w:rsidR="00121E1A">
                          <w:rPr>
                            <w:rFonts w:asciiTheme="minorHAnsi" w:hAnsiTheme="minorHAnsi"/>
                            <w:sz w:val="20"/>
                          </w:rPr>
                          <w:t>valerie.flugge@csun.edu</w:t>
                        </w:r>
                        <w:r w:rsidRPr="00D72C40">
                          <w:rPr>
                            <w:rFonts w:asciiTheme="minorHAnsi" w:hAnsiTheme="minorHAnsi"/>
                            <w:sz w:val="20"/>
                          </w:rPr>
                          <w:t>        </w:t>
                        </w:r>
                      </w:p>
                      <w:p w14:paraId="35820A88" w14:textId="4236C30E" w:rsidR="009A1D4A" w:rsidRDefault="004A26AE" w:rsidP="007F210A">
                        <w:pPr>
                          <w:rPr>
                            <w:rFonts w:asciiTheme="minorHAnsi" w:hAnsiTheme="minorHAnsi"/>
                            <w:sz w:val="20"/>
                          </w:rPr>
                        </w:pPr>
                        <w:r w:rsidRPr="00D72C40">
                          <w:rPr>
                            <w:rFonts w:asciiTheme="minorHAnsi" w:hAnsiTheme="minorHAnsi"/>
                            <w:sz w:val="20"/>
                          </w:rPr>
                          <w:t>Fo</w:t>
                        </w:r>
                        <w:r w:rsidR="00642FC7">
                          <w:rPr>
                            <w:rFonts w:asciiTheme="minorHAnsi" w:hAnsiTheme="minorHAnsi"/>
                            <w:sz w:val="20"/>
                          </w:rPr>
                          <w:t>r email messages, type “BLAW 308</w:t>
                        </w:r>
                        <w:r w:rsidRPr="00D72C40">
                          <w:rPr>
                            <w:rFonts w:asciiTheme="minorHAnsi" w:hAnsiTheme="minorHAnsi"/>
                            <w:sz w:val="20"/>
                          </w:rPr>
                          <w:t>” in the reference portion</w:t>
                        </w:r>
                        <w:r w:rsidR="006E0918">
                          <w:rPr>
                            <w:rFonts w:asciiTheme="minorHAnsi" w:hAnsiTheme="minorHAnsi"/>
                            <w:sz w:val="20"/>
                          </w:rPr>
                          <w:t>. I make responding to student emails a top priority. However, sometimes I am not able to respond to emails sent in the evenings or on the weekends until the next business</w:t>
                        </w:r>
                        <w:r w:rsidR="00F36503">
                          <w:rPr>
                            <w:rFonts w:asciiTheme="minorHAnsi" w:hAnsiTheme="minorHAnsi"/>
                            <w:sz w:val="20"/>
                          </w:rPr>
                          <w:t xml:space="preserve"> </w:t>
                        </w:r>
                        <w:r w:rsidR="006E0918">
                          <w:rPr>
                            <w:rFonts w:asciiTheme="minorHAnsi" w:hAnsiTheme="minorHAnsi"/>
                            <w:sz w:val="20"/>
                          </w:rPr>
                          <w:t>day.</w:t>
                        </w:r>
                      </w:p>
                      <w:p w14:paraId="29CB5EE1" w14:textId="4C06A202" w:rsidR="00787282" w:rsidRPr="00D72C40" w:rsidRDefault="006E0918" w:rsidP="007F210A">
                        <w:pPr>
                          <w:rPr>
                            <w:rFonts w:asciiTheme="minorHAnsi" w:hAnsiTheme="minorHAnsi"/>
                            <w:sz w:val="20"/>
                          </w:rPr>
                        </w:pPr>
                        <w:r>
                          <w:rPr>
                            <w:rFonts w:asciiTheme="minorHAnsi" w:hAnsiTheme="minorHAnsi"/>
                            <w:sz w:val="20"/>
                          </w:rPr>
                          <w:t xml:space="preserve"> </w:t>
                        </w:r>
                      </w:p>
                      <w:p w14:paraId="5C527991" w14:textId="56FE4B61" w:rsidR="00642FC7" w:rsidRDefault="009A1D4A" w:rsidP="00642FC7">
                        <w:pPr>
                          <w:pStyle w:val="ContactDetails"/>
                          <w:spacing w:after="0" w:line="240" w:lineRule="auto"/>
                          <w:rPr>
                            <w:sz w:val="20"/>
                          </w:rPr>
                        </w:pPr>
                        <w:r>
                          <w:rPr>
                            <w:b/>
                            <w:color w:val="auto"/>
                            <w:sz w:val="20"/>
                          </w:rPr>
                          <w:t>Student</w:t>
                        </w:r>
                        <w:r w:rsidR="00F3447E" w:rsidRPr="00642FC7">
                          <w:rPr>
                            <w:b/>
                            <w:color w:val="auto"/>
                            <w:sz w:val="20"/>
                          </w:rPr>
                          <w:t xml:space="preserve"> </w:t>
                        </w:r>
                        <w:r w:rsidR="000E5D55">
                          <w:rPr>
                            <w:b/>
                            <w:color w:val="auto"/>
                            <w:sz w:val="20"/>
                          </w:rPr>
                          <w:t xml:space="preserve">Office </w:t>
                        </w:r>
                        <w:r w:rsidR="00F3447E" w:rsidRPr="00642FC7">
                          <w:rPr>
                            <w:b/>
                            <w:color w:val="auto"/>
                            <w:sz w:val="20"/>
                          </w:rPr>
                          <w:t>Hours</w:t>
                        </w:r>
                        <w:r w:rsidR="00F3447E">
                          <w:rPr>
                            <w:sz w:val="20"/>
                          </w:rPr>
                          <w:t>: </w:t>
                        </w:r>
                      </w:p>
                      <w:p w14:paraId="62F86696" w14:textId="161B3CA3" w:rsidR="00642FC7" w:rsidRPr="00642FC7" w:rsidRDefault="00F3447E" w:rsidP="00642FC7">
                        <w:pPr>
                          <w:pStyle w:val="ContactDetails"/>
                          <w:spacing w:after="0" w:line="240" w:lineRule="auto"/>
                          <w:rPr>
                            <w:rFonts w:cs="Arial"/>
                            <w:color w:val="auto"/>
                            <w:sz w:val="20"/>
                            <w:szCs w:val="20"/>
                          </w:rPr>
                        </w:pPr>
                        <w:r>
                          <w:rPr>
                            <w:sz w:val="20"/>
                          </w:rPr>
                          <w:t xml:space="preserve"> </w:t>
                        </w:r>
                        <w:r w:rsidR="00DE5EA8">
                          <w:rPr>
                            <w:rFonts w:cs="Arial"/>
                            <w:color w:val="auto"/>
                            <w:sz w:val="20"/>
                            <w:szCs w:val="20"/>
                          </w:rPr>
                          <w:t>M</w:t>
                        </w:r>
                        <w:r w:rsidR="009C0FE0">
                          <w:rPr>
                            <w:rFonts w:cs="Arial"/>
                            <w:color w:val="auto"/>
                            <w:sz w:val="20"/>
                            <w:szCs w:val="20"/>
                          </w:rPr>
                          <w:t>:    2:45 – 3:45</w:t>
                        </w:r>
                        <w:r w:rsidR="00642FC7" w:rsidRPr="00642FC7">
                          <w:rPr>
                            <w:rFonts w:cs="Arial"/>
                            <w:color w:val="auto"/>
                            <w:sz w:val="20"/>
                            <w:szCs w:val="20"/>
                          </w:rPr>
                          <w:t xml:space="preserve"> p.m.</w:t>
                        </w:r>
                      </w:p>
                      <w:p w14:paraId="6E847D9A" w14:textId="2DF1F562" w:rsidR="00642FC7" w:rsidRPr="00642FC7" w:rsidRDefault="009C0FE0" w:rsidP="00642FC7">
                        <w:pPr>
                          <w:pStyle w:val="ContactDetails"/>
                          <w:spacing w:after="0" w:line="240" w:lineRule="auto"/>
                          <w:rPr>
                            <w:rFonts w:cs="Arial"/>
                            <w:color w:val="auto"/>
                            <w:sz w:val="20"/>
                            <w:szCs w:val="20"/>
                          </w:rPr>
                        </w:pPr>
                        <w:r>
                          <w:rPr>
                            <w:rFonts w:cs="Arial"/>
                            <w:color w:val="auto"/>
                            <w:sz w:val="20"/>
                            <w:szCs w:val="20"/>
                          </w:rPr>
                          <w:t xml:space="preserve"> </w:t>
                        </w:r>
                        <w:proofErr w:type="spellStart"/>
                        <w:r>
                          <w:rPr>
                            <w:rFonts w:cs="Arial"/>
                            <w:color w:val="auto"/>
                            <w:sz w:val="20"/>
                            <w:szCs w:val="20"/>
                          </w:rPr>
                          <w:t>T</w:t>
                        </w:r>
                        <w:r w:rsidR="00031753">
                          <w:rPr>
                            <w:rFonts w:cs="Arial"/>
                            <w:color w:val="auto"/>
                            <w:sz w:val="20"/>
                            <w:szCs w:val="20"/>
                          </w:rPr>
                          <w:t>Th</w:t>
                        </w:r>
                        <w:proofErr w:type="spellEnd"/>
                        <w:r>
                          <w:rPr>
                            <w:rFonts w:cs="Arial"/>
                            <w:color w:val="auto"/>
                            <w:sz w:val="20"/>
                            <w:szCs w:val="20"/>
                          </w:rPr>
                          <w:t>:</w:t>
                        </w:r>
                        <w:r w:rsidR="00B5494C">
                          <w:rPr>
                            <w:rFonts w:cs="Arial"/>
                            <w:color w:val="auto"/>
                            <w:sz w:val="20"/>
                            <w:szCs w:val="20"/>
                          </w:rPr>
                          <w:t xml:space="preserve"> </w:t>
                        </w:r>
                        <w:r>
                          <w:rPr>
                            <w:rFonts w:cs="Arial"/>
                            <w:color w:val="auto"/>
                            <w:sz w:val="20"/>
                            <w:szCs w:val="20"/>
                          </w:rPr>
                          <w:t>3:30 – 4:30</w:t>
                        </w:r>
                        <w:r w:rsidR="00B5494C">
                          <w:rPr>
                            <w:rFonts w:cs="Arial"/>
                            <w:color w:val="auto"/>
                            <w:sz w:val="20"/>
                            <w:szCs w:val="20"/>
                          </w:rPr>
                          <w:t xml:space="preserve"> p.m.</w:t>
                        </w:r>
                      </w:p>
                      <w:p w14:paraId="7F1DE075" w14:textId="3D558D51" w:rsidR="00E96D92" w:rsidRDefault="00DE5EA8" w:rsidP="00D9235B">
                        <w:pPr>
                          <w:pStyle w:val="ContactDetails"/>
                          <w:spacing w:after="0" w:line="240" w:lineRule="auto"/>
                          <w:rPr>
                            <w:b/>
                            <w:color w:val="990000"/>
                            <w:sz w:val="20"/>
                          </w:rPr>
                        </w:pPr>
                        <w:r>
                          <w:rPr>
                            <w:rFonts w:cs="Arial"/>
                            <w:color w:val="auto"/>
                            <w:sz w:val="20"/>
                            <w:szCs w:val="20"/>
                          </w:rPr>
                          <w:t xml:space="preserve"> </w:t>
                        </w:r>
                        <w:r w:rsidR="009C0FE0">
                          <w:rPr>
                            <w:rFonts w:cs="Arial"/>
                            <w:color w:val="000000" w:themeColor="text1"/>
                            <w:sz w:val="20"/>
                          </w:rPr>
                          <w:t>A</w:t>
                        </w:r>
                        <w:r w:rsidR="00642FC7" w:rsidRPr="00C44ECC">
                          <w:rPr>
                            <w:rFonts w:cs="Arial"/>
                            <w:color w:val="000000" w:themeColor="text1"/>
                            <w:sz w:val="20"/>
                          </w:rPr>
                          <w:t>nd by appointment</w:t>
                        </w:r>
                      </w:p>
                      <w:p w14:paraId="16CD2BE6" w14:textId="77777777" w:rsidR="00E96D92" w:rsidRDefault="00E96D92" w:rsidP="007F210A">
                        <w:pPr>
                          <w:rPr>
                            <w:rFonts w:asciiTheme="minorHAnsi" w:hAnsiTheme="minorHAnsi"/>
                            <w:b/>
                            <w:color w:val="990000"/>
                            <w:sz w:val="20"/>
                          </w:rPr>
                        </w:pPr>
                      </w:p>
                      <w:p w14:paraId="31A2A041" w14:textId="77777777" w:rsidR="004A26AE" w:rsidRPr="00D72C40" w:rsidRDefault="004A26AE" w:rsidP="007F210A">
                        <w:pPr>
                          <w:rPr>
                            <w:rFonts w:asciiTheme="minorHAnsi" w:hAnsiTheme="minorHAnsi"/>
                            <w:b/>
                            <w:color w:val="990000"/>
                            <w:sz w:val="20"/>
                          </w:rPr>
                        </w:pPr>
                        <w:r w:rsidRPr="00D72C40">
                          <w:rPr>
                            <w:rFonts w:asciiTheme="minorHAnsi" w:hAnsiTheme="minorHAnsi"/>
                            <w:b/>
                            <w:color w:val="990000"/>
                            <w:sz w:val="20"/>
                          </w:rPr>
                          <w:t>Text (required)</w:t>
                        </w:r>
                      </w:p>
                      <w:p w14:paraId="75F371D9" w14:textId="5AA07C29" w:rsidR="00E96D92" w:rsidRDefault="004A26AE" w:rsidP="001F2AAA">
                        <w:pPr>
                          <w:rPr>
                            <w:rFonts w:asciiTheme="minorHAnsi" w:hAnsiTheme="minorHAnsi" w:cs="Arial"/>
                            <w:b/>
                            <w:bCs/>
                            <w:color w:val="990033"/>
                            <w:sz w:val="20"/>
                          </w:rPr>
                        </w:pPr>
                        <w:r w:rsidRPr="00D72C40">
                          <w:rPr>
                            <w:rFonts w:asciiTheme="minorHAnsi" w:hAnsiTheme="minorHAnsi"/>
                            <w:smallCaps/>
                            <w:sz w:val="20"/>
                          </w:rPr>
                          <w:t>Business Law: The Ethical, Global and</w:t>
                        </w:r>
                        <w:r w:rsidR="00031753">
                          <w:rPr>
                            <w:rFonts w:asciiTheme="minorHAnsi" w:hAnsiTheme="minorHAnsi"/>
                            <w:smallCaps/>
                            <w:sz w:val="20"/>
                          </w:rPr>
                          <w:t xml:space="preserve"> Digital </w:t>
                        </w:r>
                        <w:r w:rsidRPr="00D72C40">
                          <w:rPr>
                            <w:rFonts w:asciiTheme="minorHAnsi" w:hAnsiTheme="minorHAnsi"/>
                            <w:smallCaps/>
                            <w:sz w:val="20"/>
                          </w:rPr>
                          <w:t>Environment</w:t>
                        </w:r>
                        <w:r w:rsidRPr="00D72C40">
                          <w:rPr>
                            <w:rFonts w:asciiTheme="minorHAnsi" w:hAnsiTheme="minorHAnsi"/>
                            <w:sz w:val="20"/>
                          </w:rPr>
                          <w:t>, 1</w:t>
                        </w:r>
                        <w:r w:rsidR="000536A6">
                          <w:rPr>
                            <w:rFonts w:asciiTheme="minorHAnsi" w:hAnsiTheme="minorHAnsi"/>
                            <w:sz w:val="20"/>
                          </w:rPr>
                          <w:t>8</w:t>
                        </w:r>
                        <w:r w:rsidRPr="00D72C40">
                          <w:rPr>
                            <w:rFonts w:asciiTheme="minorHAnsi" w:hAnsiTheme="minorHAnsi"/>
                            <w:sz w:val="20"/>
                            <w:vertAlign w:val="superscript"/>
                          </w:rPr>
                          <w:t>th</w:t>
                        </w:r>
                        <w:r w:rsidRPr="00D72C40">
                          <w:rPr>
                            <w:rFonts w:asciiTheme="minorHAnsi" w:hAnsiTheme="minorHAnsi"/>
                            <w:sz w:val="20"/>
                          </w:rPr>
                          <w:t xml:space="preserve"> ed.,</w:t>
                        </w:r>
                        <w:r w:rsidR="007F44A5">
                          <w:rPr>
                            <w:rFonts w:asciiTheme="minorHAnsi" w:hAnsiTheme="minorHAnsi"/>
                            <w:sz w:val="20"/>
                          </w:rPr>
                          <w:t xml:space="preserve"> </w:t>
                        </w:r>
                        <w:proofErr w:type="spellStart"/>
                        <w:r w:rsidR="000536A6">
                          <w:rPr>
                            <w:rFonts w:asciiTheme="minorHAnsi" w:hAnsiTheme="minorHAnsi"/>
                            <w:sz w:val="20"/>
                          </w:rPr>
                          <w:t>Prenkert</w:t>
                        </w:r>
                        <w:proofErr w:type="spellEnd"/>
                        <w:r w:rsidR="00EA3418">
                          <w:rPr>
                            <w:rFonts w:asciiTheme="minorHAnsi" w:hAnsiTheme="minorHAnsi"/>
                            <w:sz w:val="20"/>
                          </w:rPr>
                          <w:t>,</w:t>
                        </w:r>
                        <w:r w:rsidR="008E3EB9">
                          <w:rPr>
                            <w:rFonts w:asciiTheme="minorHAnsi" w:hAnsiTheme="minorHAnsi"/>
                            <w:sz w:val="20"/>
                          </w:rPr>
                          <w:t xml:space="preserve"> et al., (20</w:t>
                        </w:r>
                        <w:r w:rsidR="000536A6">
                          <w:rPr>
                            <w:rFonts w:asciiTheme="minorHAnsi" w:hAnsiTheme="minorHAnsi"/>
                            <w:sz w:val="20"/>
                          </w:rPr>
                          <w:t>22</w:t>
                        </w:r>
                        <w:r w:rsidRPr="00D72C40">
                          <w:rPr>
                            <w:rFonts w:asciiTheme="minorHAnsi" w:hAnsiTheme="minorHAnsi"/>
                            <w:sz w:val="20"/>
                          </w:rPr>
                          <w:t xml:space="preserve">). (Other editions will not match the assignment list.) </w:t>
                        </w:r>
                        <w:r w:rsidR="000536A6">
                          <w:rPr>
                            <w:rFonts w:asciiTheme="minorHAnsi" w:hAnsiTheme="minorHAnsi"/>
                            <w:sz w:val="20"/>
                          </w:rPr>
                          <w:t xml:space="preserve"> </w:t>
                        </w:r>
                        <w:r w:rsidR="00645B79">
                          <w:rPr>
                            <w:rFonts w:asciiTheme="minorHAnsi" w:hAnsiTheme="minorHAnsi"/>
                            <w:sz w:val="20"/>
                          </w:rPr>
                          <w:t>A custom soft cover</w:t>
                        </w:r>
                        <w:r w:rsidRPr="00D72C40">
                          <w:rPr>
                            <w:rFonts w:asciiTheme="minorHAnsi" w:hAnsiTheme="minorHAnsi"/>
                            <w:sz w:val="20"/>
                          </w:rPr>
                          <w:t xml:space="preserve"> including only those chapters used in our class is available </w:t>
                        </w:r>
                        <w:r w:rsidR="00137FB9">
                          <w:rPr>
                            <w:rFonts w:asciiTheme="minorHAnsi" w:hAnsiTheme="minorHAnsi"/>
                            <w:sz w:val="20"/>
                          </w:rPr>
                          <w:t>through</w:t>
                        </w:r>
                        <w:r w:rsidRPr="00D72C40">
                          <w:rPr>
                            <w:rFonts w:asciiTheme="minorHAnsi" w:hAnsiTheme="minorHAnsi"/>
                            <w:sz w:val="20"/>
                          </w:rPr>
                          <w:t xml:space="preserve"> the campus bookstore, ISBN</w:t>
                        </w:r>
                        <w:r w:rsidR="00077A65">
                          <w:rPr>
                            <w:rFonts w:asciiTheme="minorHAnsi" w:hAnsiTheme="minorHAnsi"/>
                            <w:sz w:val="20"/>
                          </w:rPr>
                          <w:t xml:space="preserve"> </w:t>
                        </w:r>
                        <w:r w:rsidR="00EA3418">
                          <w:rPr>
                            <w:rFonts w:asciiTheme="minorHAnsi" w:hAnsiTheme="minorHAnsi"/>
                            <w:sz w:val="20"/>
                          </w:rPr>
                          <w:t>9781307</w:t>
                        </w:r>
                        <w:r w:rsidR="000536A6">
                          <w:rPr>
                            <w:rFonts w:asciiTheme="minorHAnsi" w:hAnsiTheme="minorHAnsi"/>
                            <w:sz w:val="20"/>
                          </w:rPr>
                          <w:t>707342</w:t>
                        </w:r>
                        <w:r w:rsidRPr="00D72C40">
                          <w:rPr>
                            <w:rFonts w:asciiTheme="minorHAnsi" w:hAnsiTheme="minorHAnsi"/>
                            <w:sz w:val="20"/>
                          </w:rPr>
                          <w:t xml:space="preserve">. </w:t>
                        </w:r>
                        <w:r w:rsidR="000536A6">
                          <w:rPr>
                            <w:rFonts w:asciiTheme="minorHAnsi" w:hAnsiTheme="minorHAnsi"/>
                            <w:sz w:val="20"/>
                          </w:rPr>
                          <w:t>A digital version</w:t>
                        </w:r>
                        <w:r w:rsidR="00D9235B">
                          <w:rPr>
                            <w:rFonts w:asciiTheme="minorHAnsi" w:hAnsiTheme="minorHAnsi"/>
                            <w:sz w:val="20"/>
                          </w:rPr>
                          <w:t xml:space="preserve"> of the custom book is </w:t>
                        </w:r>
                        <w:r w:rsidR="001F2AAA">
                          <w:rPr>
                            <w:rFonts w:asciiTheme="minorHAnsi" w:hAnsiTheme="minorHAnsi"/>
                            <w:sz w:val="20"/>
                          </w:rPr>
                          <w:t xml:space="preserve">also </w:t>
                        </w:r>
                        <w:r w:rsidR="00D9235B">
                          <w:rPr>
                            <w:rFonts w:asciiTheme="minorHAnsi" w:hAnsiTheme="minorHAnsi"/>
                            <w:sz w:val="20"/>
                          </w:rPr>
                          <w:t xml:space="preserve">available </w:t>
                        </w:r>
                        <w:r w:rsidR="001F2AAA">
                          <w:rPr>
                            <w:rFonts w:asciiTheme="minorHAnsi" w:hAnsiTheme="minorHAnsi"/>
                            <w:sz w:val="20"/>
                          </w:rPr>
                          <w:t>through the campus bookstore.</w:t>
                        </w:r>
                        <w:r w:rsidR="0007704A">
                          <w:rPr>
                            <w:rFonts w:asciiTheme="minorHAnsi" w:hAnsiTheme="minorHAnsi"/>
                            <w:sz w:val="20"/>
                          </w:rPr>
                          <w:t xml:space="preserve"> The textbook is also available through the publisher, McGraw Hill.</w:t>
                        </w:r>
                      </w:p>
                      <w:p w14:paraId="0860A81C" w14:textId="77777777" w:rsidR="00E96D92" w:rsidRDefault="00E96D92" w:rsidP="00D72C40">
                        <w:pPr>
                          <w:autoSpaceDE w:val="0"/>
                          <w:autoSpaceDN w:val="0"/>
                          <w:adjustRightInd w:val="0"/>
                          <w:rPr>
                            <w:rFonts w:asciiTheme="minorHAnsi" w:hAnsiTheme="minorHAnsi" w:cs="Arial"/>
                            <w:b/>
                            <w:bCs/>
                            <w:color w:val="990033"/>
                            <w:sz w:val="20"/>
                          </w:rPr>
                        </w:pPr>
                      </w:p>
                      <w:p w14:paraId="68A56640" w14:textId="77777777" w:rsidR="004A26AE" w:rsidRPr="008517AD" w:rsidRDefault="004A26AE" w:rsidP="00D72C40">
                        <w:pPr>
                          <w:autoSpaceDE w:val="0"/>
                          <w:autoSpaceDN w:val="0"/>
                          <w:adjustRightInd w:val="0"/>
                          <w:rPr>
                            <w:rFonts w:asciiTheme="minorHAnsi" w:hAnsiTheme="minorHAnsi" w:cs="Arial"/>
                            <w:b/>
                            <w:bCs/>
                            <w:color w:val="990033"/>
                            <w:sz w:val="20"/>
                          </w:rPr>
                        </w:pPr>
                        <w:r w:rsidRPr="008517AD">
                          <w:rPr>
                            <w:rFonts w:asciiTheme="minorHAnsi" w:hAnsiTheme="minorHAnsi" w:cs="Arial"/>
                            <w:b/>
                            <w:bCs/>
                            <w:color w:val="990033"/>
                            <w:sz w:val="20"/>
                          </w:rPr>
                          <w:t>No recording class; No photos; No distribution of course material</w:t>
                        </w:r>
                      </w:p>
                      <w:p w14:paraId="2C50A561" w14:textId="18CE69DC" w:rsidR="004A26AE" w:rsidRPr="00D72C40" w:rsidRDefault="004A26AE" w:rsidP="00D72C40">
                        <w:pPr>
                          <w:autoSpaceDE w:val="0"/>
                          <w:autoSpaceDN w:val="0"/>
                          <w:adjustRightInd w:val="0"/>
                          <w:rPr>
                            <w:rFonts w:asciiTheme="minorHAnsi" w:hAnsiTheme="minorHAnsi" w:cs="Arial"/>
                            <w:color w:val="000000"/>
                            <w:sz w:val="20"/>
                          </w:rPr>
                        </w:pPr>
                        <w:r w:rsidRPr="00D72C40">
                          <w:rPr>
                            <w:rFonts w:asciiTheme="minorHAnsi" w:hAnsiTheme="minorHAnsi" w:cs="Arial"/>
                            <w:color w:val="000000"/>
                            <w:sz w:val="20"/>
                          </w:rPr>
                          <w:t>You ma</w:t>
                        </w:r>
                        <w:r>
                          <w:rPr>
                            <w:rFonts w:asciiTheme="minorHAnsi" w:hAnsiTheme="minorHAnsi" w:cs="Arial"/>
                            <w:color w:val="000000"/>
                            <w:sz w:val="20"/>
                          </w:rPr>
                          <w:t xml:space="preserve">y not audio or video record the </w:t>
                        </w:r>
                        <w:r w:rsidRPr="00D72C40">
                          <w:rPr>
                            <w:rFonts w:asciiTheme="minorHAnsi" w:hAnsiTheme="minorHAnsi" w:cs="Arial"/>
                            <w:color w:val="000000"/>
                            <w:sz w:val="20"/>
                          </w:rPr>
                          <w:t>class, or take any photos in the</w:t>
                        </w:r>
                        <w:r>
                          <w:rPr>
                            <w:rFonts w:asciiTheme="minorHAnsi" w:hAnsiTheme="minorHAnsi" w:cs="Arial"/>
                            <w:color w:val="000000"/>
                            <w:sz w:val="20"/>
                          </w:rPr>
                          <w:t xml:space="preserve"> </w:t>
                        </w:r>
                        <w:r w:rsidRPr="00D72C40">
                          <w:rPr>
                            <w:rFonts w:asciiTheme="minorHAnsi" w:hAnsiTheme="minorHAnsi" w:cs="Arial"/>
                            <w:color w:val="000000"/>
                            <w:sz w:val="20"/>
                          </w:rPr>
                          <w:t>classroom</w:t>
                        </w:r>
                        <w:r w:rsidR="00BB6DD0">
                          <w:rPr>
                            <w:rFonts w:asciiTheme="minorHAnsi" w:hAnsiTheme="minorHAnsi" w:cs="Arial"/>
                            <w:color w:val="000000"/>
                            <w:sz w:val="20"/>
                          </w:rPr>
                          <w:t xml:space="preserve"> without advance permission from the instructor.</w:t>
                        </w:r>
                        <w:r>
                          <w:rPr>
                            <w:rFonts w:asciiTheme="minorHAnsi" w:hAnsiTheme="minorHAnsi" w:cs="Arial"/>
                            <w:color w:val="000000"/>
                            <w:sz w:val="20"/>
                          </w:rPr>
                          <w:t xml:space="preserve"> You may not distribute course materials, </w:t>
                        </w:r>
                        <w:r w:rsidR="00AE7E0D">
                          <w:rPr>
                            <w:rFonts w:asciiTheme="minorHAnsi" w:hAnsiTheme="minorHAnsi" w:cs="Arial"/>
                            <w:color w:val="000000"/>
                            <w:sz w:val="20"/>
                          </w:rPr>
                          <w:t xml:space="preserve">whether obtained hardcopy or electronically, </w:t>
                        </w:r>
                        <w:r>
                          <w:rPr>
                            <w:rFonts w:asciiTheme="minorHAnsi" w:hAnsiTheme="minorHAnsi" w:cs="Arial"/>
                            <w:color w:val="000000"/>
                            <w:sz w:val="20"/>
                          </w:rPr>
                          <w:t>including but not limited to the professor’s course materials, work from other students, or material from the textbook publisher.</w:t>
                        </w:r>
                      </w:p>
                      <w:p w14:paraId="2CE544F1" w14:textId="77777777" w:rsidR="004A26AE" w:rsidRPr="00D72C40" w:rsidRDefault="004A26AE" w:rsidP="007F210A">
                        <w:pPr>
                          <w:rPr>
                            <w:rFonts w:asciiTheme="minorHAnsi" w:hAnsiTheme="minorHAnsi" w:cs="Arial"/>
                            <w:color w:val="000000"/>
                            <w:sz w:val="20"/>
                          </w:rPr>
                        </w:pPr>
                      </w:p>
                    </w:txbxContent>
                  </v:textbox>
                </v:rect>
                <v:rect id="Rectangle 214"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" fillcolor="#5b9bd5 [3204]" strokecolor="#903" strokeweight="1pt">
                  <v:textbox inset="14.4pt,14.4pt,14.4pt,28.8pt">
                    <w:txbxContent>
                      <w:p w14:paraId="0052C6AB" w14:textId="77777777" w:rsidR="004A26AE" w:rsidRDefault="004A26AE">
                        <w:pPr>
                          <w:spacing w:before="240"/>
                          <w:rPr>
                            <w:color w:val="FFFFFF" w:themeColor="background1"/>
                          </w:rPr>
                        </w:pPr>
                      </w:p>
                    </w:txbxContent>
                  </v:textbox>
                </v:rect>
                <w10:wrap type="square" anchorx="page" anchory="margin"/>
              </v:group>
            </w:pict>
          </mc:Fallback>
        </mc:AlternateContent>
      </w:r>
    </w:p>
    <w:p w14:paraId="76F7B589" w14:textId="5DBFB59B" w:rsidR="00214220" w:rsidRPr="00060C5A" w:rsidRDefault="00214220" w:rsidP="00214220">
      <w:pPr>
        <w:widowControl w:val="0"/>
        <w:rPr>
          <w:rFonts w:ascii="Calibri" w:hAnsi="Calibri"/>
          <w:color w:val="000000"/>
          <w:sz w:val="22"/>
          <w:szCs w:val="22"/>
        </w:rPr>
      </w:pPr>
      <w:r w:rsidRPr="00060C5A">
        <w:rPr>
          <w:rFonts w:ascii="Calibri" w:hAnsi="Calibri"/>
          <w:color w:val="000000"/>
          <w:sz w:val="22"/>
          <w:szCs w:val="22"/>
        </w:rPr>
        <w:fldChar w:fldCharType="begin"/>
      </w:r>
      <w:r w:rsidRPr="00060C5A">
        <w:rPr>
          <w:rFonts w:ascii="Calibri" w:hAnsi="Calibri"/>
          <w:color w:val="000000"/>
          <w:sz w:val="22"/>
          <w:szCs w:val="22"/>
        </w:rPr>
        <w:instrText xml:space="preserve"> SEQ CHAPTER \h \r 1</w:instrText>
      </w:r>
      <w:r w:rsidRPr="00060C5A">
        <w:rPr>
          <w:rFonts w:ascii="Calibri" w:hAnsi="Calibri"/>
          <w:color w:val="000000"/>
          <w:sz w:val="22"/>
          <w:szCs w:val="22"/>
        </w:rPr>
        <w:fldChar w:fldCharType="end"/>
      </w:r>
      <w:r w:rsidRPr="00060C5A">
        <w:rPr>
          <w:rFonts w:ascii="Calibri" w:hAnsi="Calibri"/>
          <w:noProof/>
          <w:color w:val="000000"/>
          <w:sz w:val="22"/>
          <w:szCs w:val="22"/>
        </w:rPr>
        <mc:AlternateContent>
          <mc:Choice Requires="wps">
            <w:drawing>
              <wp:anchor distT="57150" distB="57150" distL="57150" distR="57150" simplePos="0" relativeHeight="251641344" behindDoc="0" locked="0" layoutInCell="0" allowOverlap="1" wp14:anchorId="4CC1F577" wp14:editId="1D4BDEEB">
                <wp:simplePos x="0" y="0"/>
                <wp:positionH relativeFrom="margin">
                  <wp:posOffset>57150</wp:posOffset>
                </wp:positionH>
                <wp:positionV relativeFrom="page">
                  <wp:posOffset>857885</wp:posOffset>
                </wp:positionV>
                <wp:extent cx="1386840" cy="5334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89CF7B" w14:textId="60D7EE87" w:rsidR="00214220" w:rsidRDefault="00214220" w:rsidP="00214220">
                            <w:pPr>
                              <w:widowControl w:val="0"/>
                            </w:pPr>
                            <w:r>
                              <w:rPr>
                                <w:noProof/>
                              </w:rPr>
                              <w:drawing>
                                <wp:inline distT="0" distB="0" distL="0" distR="0" wp14:anchorId="47F2C559" wp14:editId="100AA1B6">
                                  <wp:extent cx="1388745" cy="5346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5346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1F577" id="_x0000_t202" coordsize="21600,21600" o:spt="202" path="m,l,21600r21600,l21600,xe">
                <v:stroke joinstyle="miter"/>
                <v:path gradientshapeok="t" o:connecttype="rect"/>
              </v:shapetype>
              <v:shape id="Text Box 5" o:spid="_x0000_s1029" type="#_x0000_t202" style="position:absolute;margin-left:4.5pt;margin-top:67.55pt;width:109.2pt;height:42pt;z-index:25164134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" o:allowincell="f" stroked="f">
                <v:textbox inset="0,0,0,0">
                  <w:txbxContent>
                    <w:p w14:paraId="4789CF7B" w14:textId="60D7EE87" w:rsidR="00214220" w:rsidRDefault="00214220" w:rsidP="00214220">
                      <w:pPr>
                        <w:widowControl w:val="0"/>
                      </w:pPr>
                      <w:r>
                        <w:rPr>
                          <w:noProof/>
                        </w:rPr>
                        <w:drawing>
                          <wp:inline distT="0" distB="0" distL="0" distR="0" wp14:anchorId="47F2C559" wp14:editId="100AA1B6">
                            <wp:extent cx="1388745" cy="5346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534670"/>
                                    </a:xfrm>
                                    <a:prstGeom prst="rect">
                                      <a:avLst/>
                                    </a:prstGeom>
                                    <a:noFill/>
                                    <a:ln>
                                      <a:noFill/>
                                    </a:ln>
                                  </pic:spPr>
                                </pic:pic>
                              </a:graphicData>
                            </a:graphic>
                          </wp:inline>
                        </w:drawing>
                      </w:r>
                    </w:p>
                  </w:txbxContent>
                </v:textbox>
                <w10:wrap type="square" anchorx="margin" anchory="page"/>
              </v:shape>
            </w:pict>
          </mc:Fallback>
        </mc:AlternateContent>
      </w:r>
    </w:p>
    <w:p w14:paraId="0051D6F8" w14:textId="77777777" w:rsidR="00975216" w:rsidRDefault="00975216" w:rsidP="00975216">
      <w:pPr>
        <w:pStyle w:val="Title"/>
        <w:rPr>
          <w:rFonts w:asciiTheme="minorHAnsi" w:hAnsiTheme="minorHAnsi"/>
          <w:sz w:val="22"/>
          <w:szCs w:val="22"/>
        </w:rPr>
      </w:pPr>
    </w:p>
    <w:p w14:paraId="28552DE1" w14:textId="6CDC4C23" w:rsidR="00975216" w:rsidRDefault="00975216" w:rsidP="00975216">
      <w:pPr>
        <w:pStyle w:val="Title"/>
        <w:rPr>
          <w:rFonts w:asciiTheme="minorHAnsi" w:hAnsiTheme="minorHAnsi"/>
          <w:sz w:val="22"/>
          <w:szCs w:val="22"/>
        </w:rPr>
      </w:pPr>
    </w:p>
    <w:p w14:paraId="488F0A54" w14:textId="06426B51" w:rsidR="00870378" w:rsidRDefault="00F55EB0" w:rsidP="00870378">
      <w:pPr>
        <w:pStyle w:val="Title"/>
        <w:rPr>
          <w:rFonts w:asciiTheme="minorHAnsi" w:hAnsiTheme="minorHAnsi"/>
          <w:b/>
          <w:sz w:val="36"/>
          <w:szCs w:val="36"/>
        </w:rPr>
      </w:pPr>
      <w:r w:rsidRPr="00CA3230">
        <w:rPr>
          <w:rFonts w:asciiTheme="minorHAnsi" w:hAnsiTheme="minorHAnsi"/>
          <w:sz w:val="36"/>
          <w:szCs w:val="36"/>
        </w:rPr>
        <w:fldChar w:fldCharType="begin"/>
      </w:r>
      <w:r w:rsidRPr="00CA3230">
        <w:rPr>
          <w:rFonts w:asciiTheme="minorHAnsi" w:hAnsiTheme="minorHAnsi"/>
          <w:sz w:val="36"/>
          <w:szCs w:val="36"/>
        </w:rPr>
        <w:instrText xml:space="preserve"> SEQ CHAPTER \h \r 1</w:instrText>
      </w:r>
      <w:r w:rsidRPr="00CA3230">
        <w:rPr>
          <w:rFonts w:asciiTheme="minorHAnsi" w:hAnsiTheme="minorHAnsi"/>
          <w:sz w:val="36"/>
          <w:szCs w:val="36"/>
        </w:rPr>
        <w:fldChar w:fldCharType="end"/>
      </w:r>
      <w:r w:rsidRPr="00CA3230">
        <w:rPr>
          <w:rFonts w:asciiTheme="minorHAnsi" w:hAnsiTheme="minorHAnsi"/>
          <w:b/>
          <w:sz w:val="36"/>
          <w:szCs w:val="36"/>
        </w:rPr>
        <w:t>BUSINESS LAW I</w:t>
      </w:r>
      <w:r w:rsidR="00CA6172">
        <w:rPr>
          <w:rFonts w:asciiTheme="minorHAnsi" w:hAnsiTheme="minorHAnsi"/>
          <w:b/>
          <w:sz w:val="36"/>
          <w:szCs w:val="36"/>
        </w:rPr>
        <w:t>I (308</w:t>
      </w:r>
      <w:r w:rsidRPr="00CA3230">
        <w:rPr>
          <w:rFonts w:asciiTheme="minorHAnsi" w:hAnsiTheme="minorHAnsi"/>
          <w:b/>
          <w:sz w:val="36"/>
          <w:szCs w:val="36"/>
        </w:rPr>
        <w:t>)</w:t>
      </w:r>
    </w:p>
    <w:p w14:paraId="41980205" w14:textId="5B0DF99B" w:rsidR="00870378" w:rsidRPr="00870378" w:rsidRDefault="004C7898" w:rsidP="00870378">
      <w:pPr>
        <w:rPr>
          <w:rFonts w:asciiTheme="minorHAnsi" w:hAnsiTheme="minorHAnsi"/>
          <w:sz w:val="28"/>
          <w:szCs w:val="28"/>
        </w:rPr>
      </w:pPr>
      <w:r>
        <w:rPr>
          <w:rFonts w:asciiTheme="minorHAnsi" w:hAnsiTheme="minorHAnsi"/>
          <w:sz w:val="28"/>
          <w:szCs w:val="28"/>
        </w:rPr>
        <w:t>Spring 2022</w:t>
      </w:r>
    </w:p>
    <w:p w14:paraId="60233A4F" w14:textId="49D2F0F1" w:rsidR="00DF5705" w:rsidRPr="00DF5705" w:rsidRDefault="000A7838" w:rsidP="00DF5705">
      <w:pPr>
        <w:rPr>
          <w:rFonts w:asciiTheme="minorHAnsi" w:hAnsiTheme="minorHAnsi"/>
          <w:sz w:val="28"/>
          <w:szCs w:val="28"/>
        </w:rPr>
      </w:pPr>
      <w:r>
        <w:rPr>
          <w:rFonts w:asciiTheme="minorHAnsi" w:hAnsiTheme="minorHAnsi"/>
          <w:sz w:val="28"/>
          <w:szCs w:val="28"/>
        </w:rPr>
        <w:t>Section</w:t>
      </w:r>
      <w:r w:rsidR="001D1911">
        <w:rPr>
          <w:rFonts w:asciiTheme="minorHAnsi" w:hAnsiTheme="minorHAnsi"/>
          <w:sz w:val="28"/>
          <w:szCs w:val="28"/>
        </w:rPr>
        <w:t xml:space="preserve"> </w:t>
      </w:r>
      <w:r w:rsidR="004C7898">
        <w:rPr>
          <w:rFonts w:asciiTheme="minorHAnsi" w:hAnsiTheme="minorHAnsi"/>
          <w:sz w:val="28"/>
          <w:szCs w:val="28"/>
        </w:rPr>
        <w:t>45</w:t>
      </w:r>
      <w:r w:rsidR="00332064">
        <w:rPr>
          <w:rFonts w:asciiTheme="minorHAnsi" w:hAnsiTheme="minorHAnsi"/>
          <w:sz w:val="28"/>
          <w:szCs w:val="28"/>
        </w:rPr>
        <w:t>36</w:t>
      </w:r>
    </w:p>
    <w:p w14:paraId="7BB1F387" w14:textId="77777777" w:rsidR="00DF5705" w:rsidRPr="00DF5705" w:rsidRDefault="00DF5705" w:rsidP="00DF5705">
      <w:pPr>
        <w:rPr>
          <w:sz w:val="32"/>
          <w:szCs w:val="32"/>
        </w:rPr>
      </w:pPr>
    </w:p>
    <w:p w14:paraId="05633120" w14:textId="77777777" w:rsidR="00202C74" w:rsidRPr="00021E26" w:rsidRDefault="00202C74" w:rsidP="00202C74">
      <w:pPr>
        <w:pStyle w:val="NoSpacing"/>
        <w:rPr>
          <w:rFonts w:asciiTheme="minorHAnsi" w:hAnsiTheme="minorHAnsi"/>
        </w:rPr>
      </w:pPr>
    </w:p>
    <w:p w14:paraId="4960497A" w14:textId="5B409248" w:rsidR="00202C74" w:rsidRPr="00214220" w:rsidRDefault="008A66DB" w:rsidP="00C62310">
      <w:pPr>
        <w:pStyle w:val="NoSpacing"/>
        <w:rPr>
          <w:rFonts w:asciiTheme="minorHAnsi" w:hAnsiTheme="minorHAnsi"/>
          <w:b/>
          <w:color w:val="990033"/>
        </w:rPr>
      </w:pPr>
      <w:r>
        <w:rPr>
          <w:rFonts w:asciiTheme="minorHAnsi" w:hAnsiTheme="minorHAnsi"/>
          <w:b/>
          <w:color w:val="990033"/>
        </w:rPr>
        <w:t xml:space="preserve">Mission of the </w:t>
      </w:r>
      <w:r w:rsidR="00202C74" w:rsidRPr="00214220">
        <w:rPr>
          <w:rFonts w:asciiTheme="minorHAnsi" w:hAnsiTheme="minorHAnsi"/>
          <w:b/>
          <w:color w:val="990033"/>
        </w:rPr>
        <w:t>Department of Business Law</w:t>
      </w:r>
    </w:p>
    <w:p w14:paraId="6112CFE3" w14:textId="0670FC45" w:rsidR="002447DB" w:rsidRDefault="00D26329" w:rsidP="00202C74">
      <w:pPr>
        <w:pStyle w:val="NoSpacing"/>
        <w:rPr>
          <w:rFonts w:asciiTheme="minorHAnsi" w:hAnsiTheme="minorHAnsi"/>
        </w:rPr>
      </w:pPr>
      <w:r>
        <w:rPr>
          <w:rFonts w:asciiTheme="minorHAnsi" w:hAnsiTheme="minorHAnsi"/>
        </w:rPr>
        <w:t>Our</w:t>
      </w:r>
      <w:r w:rsidR="00202C74" w:rsidRPr="00021E26">
        <w:rPr>
          <w:rFonts w:asciiTheme="minorHAnsi" w:hAnsiTheme="minorHAnsi"/>
        </w:rPr>
        <w:t xml:space="preserve"> mission </w:t>
      </w:r>
      <w:r>
        <w:rPr>
          <w:rFonts w:asciiTheme="minorHAnsi" w:hAnsiTheme="minorHAnsi"/>
        </w:rPr>
        <w:t>i</w:t>
      </w:r>
      <w:r w:rsidR="00202C74" w:rsidRPr="00021E26">
        <w:rPr>
          <w:rFonts w:asciiTheme="minorHAnsi" w:hAnsiTheme="minorHAnsi"/>
        </w:rPr>
        <w:t xml:space="preserve">s to equip students with the academic knowledge, problem solving, analytical and professional skills in the areas of business law, business ethics, and real estate necessary to achieve their personal and professional goals. </w:t>
      </w:r>
    </w:p>
    <w:p w14:paraId="00A415B8" w14:textId="77777777" w:rsidR="002447DB" w:rsidRDefault="002447DB" w:rsidP="00202C74">
      <w:pPr>
        <w:pStyle w:val="NoSpacing"/>
        <w:rPr>
          <w:rFonts w:asciiTheme="minorHAnsi" w:hAnsiTheme="minorHAnsi"/>
        </w:rPr>
      </w:pPr>
    </w:p>
    <w:p w14:paraId="68F3AFBA" w14:textId="6E4D340F" w:rsidR="002447DB" w:rsidRPr="002447DB" w:rsidRDefault="00642FC7" w:rsidP="002447DB">
      <w:pPr>
        <w:rPr>
          <w:rFonts w:asciiTheme="minorHAnsi" w:hAnsiTheme="minorHAnsi"/>
          <w:color w:val="000000"/>
          <w:sz w:val="22"/>
          <w:szCs w:val="22"/>
        </w:rPr>
      </w:pPr>
      <w:r>
        <w:rPr>
          <w:rFonts w:asciiTheme="minorHAnsi" w:hAnsiTheme="minorHAnsi" w:cs="Arial"/>
          <w:b/>
          <w:bCs/>
          <w:color w:val="990033"/>
          <w:sz w:val="22"/>
          <w:szCs w:val="22"/>
        </w:rPr>
        <w:t>BLAW 308</w:t>
      </w:r>
      <w:r w:rsidR="008B4001">
        <w:rPr>
          <w:rFonts w:asciiTheme="minorHAnsi" w:hAnsiTheme="minorHAnsi" w:cs="Arial"/>
          <w:b/>
          <w:bCs/>
          <w:color w:val="990033"/>
          <w:sz w:val="22"/>
          <w:szCs w:val="22"/>
        </w:rPr>
        <w:t xml:space="preserve"> Course D</w:t>
      </w:r>
      <w:r w:rsidR="002447DB" w:rsidRPr="000733F4">
        <w:rPr>
          <w:rFonts w:asciiTheme="minorHAnsi" w:hAnsiTheme="minorHAnsi" w:cs="Arial"/>
          <w:b/>
          <w:bCs/>
          <w:color w:val="990033"/>
          <w:sz w:val="22"/>
          <w:szCs w:val="22"/>
        </w:rPr>
        <w:t>escription</w:t>
      </w:r>
      <w:r w:rsidR="002447DB" w:rsidRPr="002447DB">
        <w:rPr>
          <w:rFonts w:asciiTheme="minorHAnsi" w:hAnsiTheme="minorHAnsi"/>
          <w:color w:val="000000"/>
          <w:sz w:val="22"/>
          <w:szCs w:val="22"/>
        </w:rPr>
        <w:t> </w:t>
      </w:r>
    </w:p>
    <w:p w14:paraId="177FF23C" w14:textId="77777777" w:rsidR="007C14F4" w:rsidRDefault="007C14F4" w:rsidP="007C14F4">
      <w:pPr>
        <w:rPr>
          <w:rFonts w:asciiTheme="minorHAnsi" w:hAnsiTheme="minorHAnsi" w:cs="Arial"/>
          <w:color w:val="000000"/>
          <w:sz w:val="22"/>
          <w:szCs w:val="22"/>
        </w:rPr>
      </w:pPr>
      <w:r w:rsidRPr="007C14F4">
        <w:rPr>
          <w:rFonts w:asciiTheme="minorHAnsi" w:hAnsiTheme="minorHAnsi" w:cs="Arial"/>
          <w:color w:val="000000"/>
          <w:sz w:val="22"/>
          <w:szCs w:val="22"/>
        </w:rPr>
        <w:t>Prerequisite: BLAW 280. Corequisites/Prerequisites for Business majors: BUS 302/L. Study of the role of law in business, including the study of legal institutions and their role in facilitating and regulating business. Topics include agency and employment law, the various forms of business organizations and securities law.</w:t>
      </w:r>
    </w:p>
    <w:p w14:paraId="4951CDF1" w14:textId="77777777" w:rsidR="007C14F4" w:rsidRDefault="00F55EB0" w:rsidP="007C14F4">
      <w:pPr>
        <w:rPr>
          <w:rFonts w:asciiTheme="minorHAnsi" w:hAnsiTheme="minorHAnsi"/>
          <w:sz w:val="22"/>
          <w:szCs w:val="22"/>
        </w:rPr>
      </w:pPr>
      <w:r w:rsidRPr="00021E26">
        <w:rPr>
          <w:rFonts w:asciiTheme="minorHAnsi" w:hAnsiTheme="minorHAnsi"/>
          <w:sz w:val="22"/>
          <w:szCs w:val="22"/>
        </w:rPr>
        <w:br/>
      </w:r>
      <w:r w:rsidR="0077431A" w:rsidRPr="00CA3230">
        <w:rPr>
          <w:rFonts w:asciiTheme="minorHAnsi" w:hAnsiTheme="minorHAnsi"/>
          <w:b/>
          <w:color w:val="990033"/>
          <w:sz w:val="22"/>
          <w:szCs w:val="22"/>
        </w:rPr>
        <w:t>Life Long Learning Overall Goal</w:t>
      </w:r>
    </w:p>
    <w:p w14:paraId="03140B2F" w14:textId="6256623A" w:rsidR="00927864" w:rsidRPr="00927864" w:rsidRDefault="00927864" w:rsidP="007C14F4">
      <w:pPr>
        <w:rPr>
          <w:rFonts w:asciiTheme="minorHAnsi" w:hAnsiTheme="minorHAnsi"/>
          <w:color w:val="000000" w:themeColor="text1"/>
          <w:sz w:val="22"/>
          <w:szCs w:val="22"/>
        </w:rPr>
      </w:pPr>
      <w:r w:rsidRPr="00927864">
        <w:rPr>
          <w:rFonts w:asciiTheme="minorHAnsi" w:hAnsiTheme="minorHAnsi"/>
          <w:color w:val="000000" w:themeColor="text1"/>
          <w:sz w:val="22"/>
          <w:szCs w:val="22"/>
        </w:rPr>
        <w:t>Students will develop cognitive, physical and affective skills that will allow them to become more integrated and well-rounded individuals within various physical, social, cultural, and technological environments and communities.</w:t>
      </w:r>
    </w:p>
    <w:p w14:paraId="32FDCA70" w14:textId="77777777" w:rsidR="00927864" w:rsidRPr="00927864" w:rsidRDefault="00927864" w:rsidP="00927864">
      <w:pPr>
        <w:rPr>
          <w:rFonts w:asciiTheme="minorHAnsi" w:hAnsiTheme="minorHAnsi"/>
          <w:color w:val="000000" w:themeColor="text1"/>
          <w:sz w:val="22"/>
          <w:szCs w:val="22"/>
        </w:rPr>
      </w:pPr>
    </w:p>
    <w:p w14:paraId="4D4C05A7" w14:textId="77777777" w:rsidR="00927864" w:rsidRPr="00927864" w:rsidRDefault="00927864" w:rsidP="007C14F4">
      <w:pPr>
        <w:rPr>
          <w:rFonts w:asciiTheme="minorHAnsi" w:hAnsiTheme="minorHAnsi"/>
          <w:color w:val="000000" w:themeColor="text1"/>
          <w:sz w:val="22"/>
          <w:szCs w:val="22"/>
        </w:rPr>
      </w:pPr>
      <w:r w:rsidRPr="00927864">
        <w:rPr>
          <w:rFonts w:asciiTheme="minorHAnsi" w:hAnsiTheme="minorHAnsi"/>
          <w:color w:val="000000" w:themeColor="text1"/>
          <w:sz w:val="22"/>
          <w:szCs w:val="22"/>
        </w:rPr>
        <w:t>BLAW 308 helps students learn the law relevant to engaging in business.  This includes laws that help their own progress in life as well as those that help maintain a healthy and well-functioning society.   In addition, students learn the process of legal analysis, so that they can develop their skills of critical thinking and problem solving.  This is helpful to students to become fully developed students and adults.</w:t>
      </w:r>
    </w:p>
    <w:p w14:paraId="316447F9" w14:textId="60075372" w:rsidR="00021E26" w:rsidRDefault="00021E26">
      <w:pPr>
        <w:widowControl w:val="0"/>
        <w:rPr>
          <w:rFonts w:asciiTheme="minorHAnsi" w:hAnsiTheme="minorHAnsi"/>
          <w:b/>
          <w:color w:val="990000"/>
          <w:sz w:val="22"/>
          <w:szCs w:val="22"/>
        </w:rPr>
      </w:pPr>
    </w:p>
    <w:p w14:paraId="1FB598BC" w14:textId="77777777" w:rsidR="001C4971" w:rsidRPr="007C14F4" w:rsidRDefault="001C4971">
      <w:pPr>
        <w:widowControl w:val="0"/>
        <w:rPr>
          <w:rFonts w:asciiTheme="minorHAnsi" w:hAnsiTheme="minorHAnsi" w:cs="Arial"/>
          <w:b/>
          <w:bCs/>
          <w:color w:val="990033"/>
          <w:sz w:val="22"/>
          <w:szCs w:val="22"/>
        </w:rPr>
      </w:pPr>
      <w:r w:rsidRPr="007C14F4">
        <w:rPr>
          <w:rFonts w:asciiTheme="minorHAnsi" w:hAnsiTheme="minorHAnsi" w:cs="Arial"/>
          <w:b/>
          <w:bCs/>
          <w:color w:val="990033"/>
          <w:sz w:val="22"/>
          <w:szCs w:val="22"/>
        </w:rPr>
        <w:t>Student Learning Outcomes of the Undergraduate Program</w:t>
      </w:r>
    </w:p>
    <w:p w14:paraId="17A6D1A1" w14:textId="7ABD4803" w:rsidR="007C14F4" w:rsidRDefault="007C14F4" w:rsidP="007C14F4">
      <w:pPr>
        <w:rPr>
          <w:rFonts w:asciiTheme="minorHAnsi" w:hAnsiTheme="minorHAnsi" w:cs="Arial"/>
          <w:color w:val="000000"/>
          <w:sz w:val="22"/>
          <w:szCs w:val="22"/>
        </w:rPr>
      </w:pPr>
      <w:r w:rsidRPr="007C14F4">
        <w:rPr>
          <w:rFonts w:asciiTheme="minorHAnsi" w:hAnsiTheme="minorHAnsi" w:cs="Arial"/>
          <w:color w:val="000000"/>
          <w:sz w:val="22"/>
          <w:szCs w:val="22"/>
        </w:rPr>
        <w:t xml:space="preserve">Classes are taught using the Socratic method, with its goal of participatory learning and the development of reasoning skills. This active learning process requires students to articulate, develop and defend positions, to think critically and to engage in problem-solving. Students learn to formulate an effective legal analysis by synthesizing information, identifying legal issues, distinguishing relevant from irrelevant facts, using facts and law to support </w:t>
      </w:r>
      <w:r w:rsidRPr="007C14F4">
        <w:rPr>
          <w:rFonts w:asciiTheme="minorHAnsi" w:hAnsiTheme="minorHAnsi" w:cs="Arial"/>
          <w:color w:val="000000"/>
          <w:sz w:val="22"/>
          <w:szCs w:val="22"/>
        </w:rPr>
        <w:lastRenderedPageBreak/>
        <w:t>argument, reasoning by analogy and reaching conclusions based on analysis. In addition, students in all BLAW courses study ethical issues in a business context, with actual topics depending on course content.</w:t>
      </w:r>
    </w:p>
    <w:p w14:paraId="4A809932" w14:textId="4281E19D" w:rsidR="00906FC7" w:rsidRDefault="00906FC7" w:rsidP="007C14F4">
      <w:pPr>
        <w:rPr>
          <w:rFonts w:asciiTheme="minorHAnsi" w:hAnsiTheme="minorHAnsi" w:cs="Arial"/>
          <w:color w:val="000000"/>
          <w:sz w:val="22"/>
          <w:szCs w:val="22"/>
        </w:rPr>
      </w:pPr>
    </w:p>
    <w:p w14:paraId="24275CFF" w14:textId="039F6266" w:rsidR="00906FC7" w:rsidRDefault="00906FC7" w:rsidP="00D72C40">
      <w:pPr>
        <w:widowControl w:val="0"/>
        <w:rPr>
          <w:rFonts w:asciiTheme="minorHAnsi" w:hAnsiTheme="minorHAnsi"/>
          <w:b/>
          <w:color w:val="990033"/>
          <w:sz w:val="22"/>
          <w:szCs w:val="22"/>
        </w:rPr>
        <w:sectPr w:rsidR="00906FC7" w:rsidSect="00735486">
          <w:footerReference w:type="default" r:id="rId10"/>
          <w:endnotePr>
            <w:numFmt w:val="lowerLetter"/>
          </w:endnotePr>
          <w:pgSz w:w="12240" w:h="15840"/>
          <w:pgMar w:top="1440" w:right="1440" w:bottom="1440" w:left="1440" w:header="1440" w:footer="1440" w:gutter="0"/>
          <w:cols w:space="720"/>
          <w:docGrid w:linePitch="326"/>
        </w:sectPr>
      </w:pPr>
    </w:p>
    <w:p w14:paraId="5CCEF286" w14:textId="414180D8" w:rsidR="00D72C40" w:rsidRPr="00021E26" w:rsidRDefault="001B6BF5" w:rsidP="00D72C40">
      <w:pPr>
        <w:widowControl w:val="0"/>
        <w:rPr>
          <w:rFonts w:asciiTheme="minorHAnsi" w:hAnsiTheme="minorHAnsi"/>
          <w:sz w:val="22"/>
          <w:szCs w:val="22"/>
        </w:rPr>
      </w:pPr>
      <w:r>
        <w:rPr>
          <w:rFonts w:asciiTheme="minorHAnsi" w:hAnsiTheme="minorHAnsi"/>
          <w:b/>
          <w:color w:val="990033"/>
          <w:sz w:val="22"/>
          <w:szCs w:val="22"/>
        </w:rPr>
        <w:t>Class Assignments</w:t>
      </w:r>
      <w:r w:rsidR="007F210A" w:rsidRPr="00CA3230">
        <w:rPr>
          <w:rFonts w:asciiTheme="minorHAnsi" w:hAnsiTheme="minorHAnsi"/>
          <w:b/>
          <w:color w:val="990033"/>
          <w:sz w:val="22"/>
          <w:szCs w:val="22"/>
        </w:rPr>
        <w:t xml:space="preserve"> </w:t>
      </w:r>
      <w:r w:rsidR="007F210A" w:rsidRPr="00021E26">
        <w:rPr>
          <w:rFonts w:asciiTheme="minorHAnsi" w:hAnsiTheme="minorHAnsi"/>
          <w:sz w:val="22"/>
          <w:szCs w:val="22"/>
        </w:rPr>
        <w:br/>
      </w:r>
      <w:r w:rsidR="00D72C40" w:rsidRPr="00021E26">
        <w:rPr>
          <w:rFonts w:asciiTheme="minorHAnsi" w:hAnsiTheme="minorHAnsi"/>
          <w:sz w:val="22"/>
          <w:szCs w:val="22"/>
        </w:rPr>
        <w:t xml:space="preserve">The assignments </w:t>
      </w:r>
      <w:r w:rsidR="00D72C40" w:rsidRPr="001B6BF5">
        <w:rPr>
          <w:rFonts w:asciiTheme="minorHAnsi" w:hAnsiTheme="minorHAnsi"/>
          <w:sz w:val="22"/>
          <w:szCs w:val="22"/>
        </w:rPr>
        <w:t>are</w:t>
      </w:r>
      <w:r w:rsidR="00D72C40" w:rsidRPr="00021E26">
        <w:rPr>
          <w:rFonts w:asciiTheme="minorHAnsi" w:hAnsiTheme="minorHAnsi"/>
          <w:sz w:val="22"/>
          <w:szCs w:val="22"/>
        </w:rPr>
        <w:t xml:space="preserve"> listed</w:t>
      </w:r>
      <w:r w:rsidR="008A21BA">
        <w:rPr>
          <w:rFonts w:asciiTheme="minorHAnsi" w:hAnsiTheme="minorHAnsi"/>
          <w:sz w:val="22"/>
          <w:szCs w:val="22"/>
        </w:rPr>
        <w:t xml:space="preserve"> </w:t>
      </w:r>
      <w:r w:rsidR="00E50BED">
        <w:rPr>
          <w:rFonts w:asciiTheme="minorHAnsi" w:hAnsiTheme="minorHAnsi"/>
          <w:sz w:val="22"/>
          <w:szCs w:val="22"/>
        </w:rPr>
        <w:t>at the end of the syllabus</w:t>
      </w:r>
      <w:r w:rsidR="00550405">
        <w:rPr>
          <w:rFonts w:asciiTheme="minorHAnsi" w:hAnsiTheme="minorHAnsi"/>
          <w:sz w:val="22"/>
          <w:szCs w:val="22"/>
        </w:rPr>
        <w:t xml:space="preserve">. </w:t>
      </w:r>
      <w:r w:rsidR="00D72C40" w:rsidRPr="00021E26">
        <w:rPr>
          <w:rFonts w:asciiTheme="minorHAnsi" w:hAnsiTheme="minorHAnsi"/>
          <w:sz w:val="22"/>
          <w:szCs w:val="22"/>
        </w:rPr>
        <w:t>Assignments include reading from the text</w:t>
      </w:r>
      <w:r w:rsidR="00193655">
        <w:rPr>
          <w:rFonts w:asciiTheme="minorHAnsi" w:hAnsiTheme="minorHAnsi"/>
          <w:sz w:val="22"/>
          <w:szCs w:val="22"/>
        </w:rPr>
        <w:t>, preparing</w:t>
      </w:r>
      <w:r w:rsidR="00235F29">
        <w:rPr>
          <w:rFonts w:asciiTheme="minorHAnsi" w:hAnsiTheme="minorHAnsi"/>
          <w:sz w:val="22"/>
          <w:szCs w:val="22"/>
        </w:rPr>
        <w:t xml:space="preserve"> written</w:t>
      </w:r>
      <w:r w:rsidR="00193655">
        <w:rPr>
          <w:rFonts w:asciiTheme="minorHAnsi" w:hAnsiTheme="minorHAnsi"/>
          <w:sz w:val="22"/>
          <w:szCs w:val="22"/>
        </w:rPr>
        <w:t xml:space="preserve"> case brief</w:t>
      </w:r>
      <w:r w:rsidR="00E50BED">
        <w:rPr>
          <w:rFonts w:asciiTheme="minorHAnsi" w:hAnsiTheme="minorHAnsi"/>
          <w:sz w:val="22"/>
          <w:szCs w:val="22"/>
        </w:rPr>
        <w:t>s</w:t>
      </w:r>
      <w:r w:rsidR="00193655">
        <w:rPr>
          <w:rFonts w:asciiTheme="minorHAnsi" w:hAnsiTheme="minorHAnsi"/>
          <w:sz w:val="22"/>
          <w:szCs w:val="22"/>
        </w:rPr>
        <w:t xml:space="preserve"> and answering problems</w:t>
      </w:r>
      <w:r w:rsidR="00D72C40" w:rsidRPr="00021E26">
        <w:rPr>
          <w:rFonts w:asciiTheme="minorHAnsi" w:hAnsiTheme="minorHAnsi"/>
          <w:sz w:val="22"/>
          <w:szCs w:val="22"/>
        </w:rPr>
        <w:t>. A "case" is a court case which is contai</w:t>
      </w:r>
      <w:r w:rsidR="008A21BA">
        <w:rPr>
          <w:rFonts w:asciiTheme="minorHAnsi" w:hAnsiTheme="minorHAnsi"/>
          <w:sz w:val="22"/>
          <w:szCs w:val="22"/>
        </w:rPr>
        <w:t>ned in the text. A "problem</w:t>
      </w:r>
      <w:r w:rsidR="00D72C40" w:rsidRPr="00021E26">
        <w:rPr>
          <w:rFonts w:asciiTheme="minorHAnsi" w:hAnsiTheme="minorHAnsi"/>
          <w:sz w:val="22"/>
          <w:szCs w:val="22"/>
        </w:rPr>
        <w:t>" is an end-of-chapter question, which, aga</w:t>
      </w:r>
      <w:r w:rsidR="008A21BA">
        <w:rPr>
          <w:rFonts w:asciiTheme="minorHAnsi" w:hAnsiTheme="minorHAnsi"/>
          <w:sz w:val="22"/>
          <w:szCs w:val="22"/>
        </w:rPr>
        <w:t>in, must be answered in writing</w:t>
      </w:r>
      <w:r w:rsidR="00DC750F" w:rsidRPr="00021E26">
        <w:rPr>
          <w:rFonts w:asciiTheme="minorHAnsi" w:hAnsiTheme="minorHAnsi"/>
          <w:sz w:val="22"/>
          <w:szCs w:val="22"/>
        </w:rPr>
        <w:t xml:space="preserve">. </w:t>
      </w:r>
      <w:r w:rsidR="00687E1A">
        <w:rPr>
          <w:rFonts w:asciiTheme="minorHAnsi" w:hAnsiTheme="minorHAnsi"/>
          <w:sz w:val="22"/>
          <w:szCs w:val="22"/>
        </w:rPr>
        <w:t>Your answers to the problems do not need to be in case brief format.</w:t>
      </w:r>
      <w:r w:rsidR="00600052">
        <w:rPr>
          <w:rFonts w:asciiTheme="minorHAnsi" w:hAnsiTheme="minorHAnsi"/>
          <w:sz w:val="22"/>
          <w:szCs w:val="22"/>
        </w:rPr>
        <w:t xml:space="preserve"> Additionally, every week you will have a short progress assessment. </w:t>
      </w:r>
    </w:p>
    <w:p w14:paraId="6E7B4DDE" w14:textId="1683F613" w:rsidR="000275E9" w:rsidRDefault="00D72C40" w:rsidP="00D72C40">
      <w:pPr>
        <w:widowControl w:val="0"/>
        <w:rPr>
          <w:rFonts w:asciiTheme="minorHAnsi" w:hAnsiTheme="minorHAnsi"/>
          <w:sz w:val="22"/>
          <w:szCs w:val="22"/>
        </w:rPr>
      </w:pPr>
      <w:r w:rsidRPr="00021E26">
        <w:rPr>
          <w:rFonts w:asciiTheme="minorHAnsi" w:hAnsiTheme="minorHAnsi"/>
          <w:sz w:val="22"/>
          <w:szCs w:val="22"/>
        </w:rPr>
        <w:br/>
      </w:r>
      <w:r w:rsidR="00600052">
        <w:rPr>
          <w:rFonts w:asciiTheme="minorHAnsi" w:hAnsiTheme="minorHAnsi"/>
          <w:sz w:val="22"/>
          <w:szCs w:val="22"/>
        </w:rPr>
        <w:t>You</w:t>
      </w:r>
      <w:r w:rsidRPr="00021E26">
        <w:rPr>
          <w:rFonts w:asciiTheme="minorHAnsi" w:hAnsiTheme="minorHAnsi"/>
          <w:sz w:val="22"/>
          <w:szCs w:val="22"/>
        </w:rPr>
        <w:t xml:space="preserve"> </w:t>
      </w:r>
      <w:r w:rsidR="00235F29">
        <w:rPr>
          <w:rFonts w:asciiTheme="minorHAnsi" w:hAnsiTheme="minorHAnsi"/>
          <w:sz w:val="22"/>
          <w:szCs w:val="22"/>
        </w:rPr>
        <w:t>may</w:t>
      </w:r>
      <w:r w:rsidRPr="00021E26">
        <w:rPr>
          <w:rFonts w:asciiTheme="minorHAnsi" w:hAnsiTheme="minorHAnsi"/>
          <w:sz w:val="22"/>
          <w:szCs w:val="22"/>
        </w:rPr>
        <w:t xml:space="preserve"> be called on at random to read </w:t>
      </w:r>
      <w:r w:rsidR="00600052">
        <w:rPr>
          <w:rFonts w:asciiTheme="minorHAnsi" w:hAnsiTheme="minorHAnsi"/>
          <w:sz w:val="22"/>
          <w:szCs w:val="22"/>
        </w:rPr>
        <w:t>your</w:t>
      </w:r>
      <w:r w:rsidRPr="00021E26">
        <w:rPr>
          <w:rFonts w:asciiTheme="minorHAnsi" w:hAnsiTheme="minorHAnsi"/>
          <w:sz w:val="22"/>
          <w:szCs w:val="22"/>
        </w:rPr>
        <w:t xml:space="preserve"> briefs </w:t>
      </w:r>
      <w:r w:rsidR="008A21BA">
        <w:rPr>
          <w:rFonts w:asciiTheme="minorHAnsi" w:hAnsiTheme="minorHAnsi"/>
          <w:sz w:val="22"/>
          <w:szCs w:val="22"/>
        </w:rPr>
        <w:t>and problem answers</w:t>
      </w:r>
      <w:r w:rsidRPr="00021E26">
        <w:rPr>
          <w:rFonts w:asciiTheme="minorHAnsi" w:hAnsiTheme="minorHAnsi"/>
          <w:sz w:val="22"/>
          <w:szCs w:val="22"/>
        </w:rPr>
        <w:t xml:space="preserve"> in class. </w:t>
      </w:r>
      <w:r w:rsidR="00235F29">
        <w:rPr>
          <w:rFonts w:asciiTheme="minorHAnsi" w:hAnsiTheme="minorHAnsi"/>
          <w:sz w:val="22"/>
          <w:szCs w:val="22"/>
        </w:rPr>
        <w:t xml:space="preserve">I will also occasionally collect the homework from the entire class. </w:t>
      </w:r>
      <w:r w:rsidRPr="00021E26">
        <w:rPr>
          <w:rFonts w:asciiTheme="minorHAnsi" w:hAnsiTheme="minorHAnsi"/>
          <w:sz w:val="22"/>
          <w:szCs w:val="22"/>
        </w:rPr>
        <w:t>You will not be graded on the</w:t>
      </w:r>
      <w:r w:rsidR="008A21BA">
        <w:rPr>
          <w:rFonts w:asciiTheme="minorHAnsi" w:hAnsiTheme="minorHAnsi"/>
          <w:sz w:val="22"/>
          <w:szCs w:val="22"/>
        </w:rPr>
        <w:t xml:space="preserve"> correctness of the</w:t>
      </w:r>
      <w:r w:rsidRPr="00021E26">
        <w:rPr>
          <w:rFonts w:asciiTheme="minorHAnsi" w:hAnsiTheme="minorHAnsi"/>
          <w:sz w:val="22"/>
          <w:szCs w:val="22"/>
        </w:rPr>
        <w:t xml:space="preserve"> briefs or problems. These are learning tools, not finished product. </w:t>
      </w:r>
      <w:r w:rsidR="00687E1A">
        <w:rPr>
          <w:rFonts w:asciiTheme="minorHAnsi" w:hAnsiTheme="minorHAnsi"/>
          <w:sz w:val="22"/>
          <w:szCs w:val="22"/>
        </w:rPr>
        <w:t xml:space="preserve">In order to receive </w:t>
      </w:r>
      <w:r w:rsidR="008D3E4F">
        <w:rPr>
          <w:rFonts w:asciiTheme="minorHAnsi" w:hAnsiTheme="minorHAnsi"/>
          <w:sz w:val="22"/>
          <w:szCs w:val="22"/>
        </w:rPr>
        <w:t xml:space="preserve">full </w:t>
      </w:r>
      <w:r w:rsidR="00687E1A">
        <w:rPr>
          <w:rFonts w:asciiTheme="minorHAnsi" w:hAnsiTheme="minorHAnsi"/>
          <w:sz w:val="22"/>
          <w:szCs w:val="22"/>
        </w:rPr>
        <w:t>credit, however,</w:t>
      </w:r>
      <w:r w:rsidR="008A21BA">
        <w:rPr>
          <w:rFonts w:asciiTheme="minorHAnsi" w:hAnsiTheme="minorHAnsi"/>
          <w:sz w:val="22"/>
          <w:szCs w:val="22"/>
        </w:rPr>
        <w:t xml:space="preserve"> you </w:t>
      </w:r>
      <w:r w:rsidR="00687E1A">
        <w:rPr>
          <w:rFonts w:asciiTheme="minorHAnsi" w:hAnsiTheme="minorHAnsi"/>
          <w:sz w:val="22"/>
          <w:szCs w:val="22"/>
        </w:rPr>
        <w:t>must make</w:t>
      </w:r>
      <w:r w:rsidR="00B81EA9">
        <w:rPr>
          <w:rFonts w:asciiTheme="minorHAnsi" w:hAnsiTheme="minorHAnsi"/>
          <w:sz w:val="22"/>
          <w:szCs w:val="22"/>
        </w:rPr>
        <w:t xml:space="preserve"> a good-faith effort to</w:t>
      </w:r>
      <w:r w:rsidR="00B161A3">
        <w:rPr>
          <w:rFonts w:asciiTheme="minorHAnsi" w:hAnsiTheme="minorHAnsi"/>
          <w:sz w:val="22"/>
          <w:szCs w:val="22"/>
        </w:rPr>
        <w:t xml:space="preserve"> </w:t>
      </w:r>
      <w:r w:rsidR="008A21BA">
        <w:rPr>
          <w:rFonts w:asciiTheme="minorHAnsi" w:hAnsiTheme="minorHAnsi"/>
          <w:sz w:val="22"/>
          <w:szCs w:val="22"/>
        </w:rPr>
        <w:t>complete the assignments</w:t>
      </w:r>
      <w:r w:rsidR="00687E1A">
        <w:rPr>
          <w:rFonts w:asciiTheme="minorHAnsi" w:hAnsiTheme="minorHAnsi"/>
          <w:sz w:val="22"/>
          <w:szCs w:val="22"/>
        </w:rPr>
        <w:t xml:space="preserve"> </w:t>
      </w:r>
      <w:r w:rsidR="0092440E">
        <w:rPr>
          <w:rFonts w:asciiTheme="minorHAnsi" w:hAnsiTheme="minorHAnsi"/>
          <w:sz w:val="22"/>
          <w:szCs w:val="22"/>
        </w:rPr>
        <w:t xml:space="preserve">fully and </w:t>
      </w:r>
      <w:r w:rsidR="00687E1A">
        <w:rPr>
          <w:rFonts w:asciiTheme="minorHAnsi" w:hAnsiTheme="minorHAnsi"/>
          <w:sz w:val="22"/>
          <w:szCs w:val="22"/>
        </w:rPr>
        <w:t>correctly</w:t>
      </w:r>
      <w:r w:rsidR="008A21BA">
        <w:rPr>
          <w:rFonts w:asciiTheme="minorHAnsi" w:hAnsiTheme="minorHAnsi"/>
          <w:sz w:val="22"/>
          <w:szCs w:val="22"/>
        </w:rPr>
        <w:t xml:space="preserve">. </w:t>
      </w:r>
      <w:r w:rsidRPr="00021E26">
        <w:rPr>
          <w:rFonts w:asciiTheme="minorHAnsi" w:hAnsiTheme="minorHAnsi"/>
          <w:sz w:val="22"/>
          <w:szCs w:val="22"/>
        </w:rPr>
        <w:t>It is your responsibility to be prepared for every class</w:t>
      </w:r>
      <w:r w:rsidR="000301F0">
        <w:rPr>
          <w:rFonts w:asciiTheme="minorHAnsi" w:hAnsiTheme="minorHAnsi"/>
          <w:sz w:val="22"/>
          <w:szCs w:val="22"/>
        </w:rPr>
        <w:t>, even i</w:t>
      </w:r>
      <w:r w:rsidRPr="00021E26">
        <w:rPr>
          <w:rFonts w:asciiTheme="minorHAnsi" w:hAnsiTheme="minorHAnsi"/>
          <w:sz w:val="22"/>
          <w:szCs w:val="22"/>
        </w:rPr>
        <w:t>f you are absent. Contact other students to learn of missed work, unless you have a particular question or problem</w:t>
      </w:r>
      <w:r w:rsidR="00D970E0">
        <w:rPr>
          <w:rFonts w:asciiTheme="minorHAnsi" w:hAnsiTheme="minorHAnsi"/>
          <w:sz w:val="22"/>
          <w:szCs w:val="22"/>
        </w:rPr>
        <w:t xml:space="preserve"> for me</w:t>
      </w:r>
      <w:r w:rsidRPr="00021E26">
        <w:rPr>
          <w:rFonts w:asciiTheme="minorHAnsi" w:hAnsiTheme="minorHAnsi"/>
          <w:sz w:val="22"/>
          <w:szCs w:val="22"/>
        </w:rPr>
        <w:t xml:space="preserve">. </w:t>
      </w:r>
    </w:p>
    <w:p w14:paraId="0D39F8F0" w14:textId="77777777" w:rsidR="00801B07" w:rsidRDefault="00801B07" w:rsidP="00D72C40">
      <w:pPr>
        <w:widowControl w:val="0"/>
        <w:rPr>
          <w:rFonts w:asciiTheme="minorHAnsi" w:hAnsiTheme="minorHAnsi"/>
          <w:sz w:val="22"/>
          <w:szCs w:val="22"/>
        </w:rPr>
      </w:pPr>
    </w:p>
    <w:p w14:paraId="245BDF35" w14:textId="5F83E2CF" w:rsidR="00FB1610" w:rsidRDefault="00AD1962" w:rsidP="00C3280F">
      <w:pPr>
        <w:autoSpaceDE w:val="0"/>
        <w:autoSpaceDN w:val="0"/>
        <w:adjustRightInd w:val="0"/>
        <w:rPr>
          <w:rFonts w:asciiTheme="minorHAnsi" w:hAnsiTheme="minorHAnsi" w:cs="Arial"/>
          <w:color w:val="000000"/>
          <w:sz w:val="22"/>
          <w:szCs w:val="22"/>
        </w:rPr>
      </w:pPr>
      <w:r>
        <w:rPr>
          <w:rFonts w:asciiTheme="minorHAnsi" w:hAnsiTheme="minorHAnsi"/>
          <w:sz w:val="22"/>
          <w:szCs w:val="22"/>
        </w:rPr>
        <w:t xml:space="preserve">You are also responsible for checking Canvas </w:t>
      </w:r>
      <w:r w:rsidRPr="00AD1962">
        <w:rPr>
          <w:rFonts w:asciiTheme="minorHAnsi" w:hAnsiTheme="minorHAnsi"/>
          <w:sz w:val="22"/>
          <w:szCs w:val="22"/>
        </w:rPr>
        <w:t>regularly</w:t>
      </w:r>
      <w:r w:rsidRPr="00AD1962">
        <w:rPr>
          <w:rFonts w:asciiTheme="minorHAnsi" w:hAnsiTheme="minorHAnsi" w:cs="Arial"/>
          <w:color w:val="000000"/>
          <w:sz w:val="22"/>
          <w:szCs w:val="22"/>
        </w:rPr>
        <w:t xml:space="preserve"> for announcements, assignments and other information related to the course.</w:t>
      </w:r>
    </w:p>
    <w:p w14:paraId="61A109F8" w14:textId="7A086913" w:rsidR="009B79F5" w:rsidRDefault="009B79F5" w:rsidP="00C3280F">
      <w:pPr>
        <w:autoSpaceDE w:val="0"/>
        <w:autoSpaceDN w:val="0"/>
        <w:adjustRightInd w:val="0"/>
        <w:rPr>
          <w:rFonts w:asciiTheme="minorHAnsi" w:hAnsiTheme="minorHAnsi" w:cs="Arial"/>
          <w:color w:val="000000"/>
          <w:sz w:val="22"/>
          <w:szCs w:val="22"/>
        </w:rPr>
      </w:pPr>
    </w:p>
    <w:p w14:paraId="2FB3F304" w14:textId="43E276AC" w:rsidR="009B79F5" w:rsidRDefault="009B79F5" w:rsidP="00C3280F">
      <w:pPr>
        <w:autoSpaceDE w:val="0"/>
        <w:autoSpaceDN w:val="0"/>
        <w:adjustRightInd w:val="0"/>
        <w:rPr>
          <w:rFonts w:asciiTheme="minorHAnsi" w:hAnsiTheme="minorHAnsi" w:cs="Arial"/>
          <w:b/>
          <w:bCs/>
          <w:color w:val="C00000"/>
          <w:sz w:val="22"/>
          <w:szCs w:val="22"/>
        </w:rPr>
      </w:pPr>
      <w:r>
        <w:rPr>
          <w:rFonts w:asciiTheme="minorHAnsi" w:hAnsiTheme="minorHAnsi" w:cs="Arial"/>
          <w:b/>
          <w:bCs/>
          <w:color w:val="C00000"/>
          <w:sz w:val="22"/>
          <w:szCs w:val="22"/>
        </w:rPr>
        <w:t>Homework Relief</w:t>
      </w:r>
    </w:p>
    <w:p w14:paraId="25943127" w14:textId="1086777D" w:rsidR="009B79F5" w:rsidRDefault="009B79F5" w:rsidP="009B79F5">
      <w:pPr>
        <w:widowControl w:val="0"/>
        <w:rPr>
          <w:rFonts w:asciiTheme="minorHAnsi" w:hAnsiTheme="minorHAnsi"/>
          <w:sz w:val="22"/>
          <w:szCs w:val="22"/>
        </w:rPr>
      </w:pPr>
      <w:r>
        <w:rPr>
          <w:rFonts w:asciiTheme="minorHAnsi" w:hAnsiTheme="minorHAnsi" w:cs="Arial"/>
          <w:b/>
          <w:bCs/>
          <w:sz w:val="22"/>
          <w:szCs w:val="22"/>
        </w:rPr>
        <w:t xml:space="preserve">Briefs and Problems: </w:t>
      </w:r>
      <w:r>
        <w:rPr>
          <w:rFonts w:asciiTheme="minorHAnsi" w:hAnsiTheme="minorHAnsi"/>
          <w:sz w:val="22"/>
          <w:szCs w:val="22"/>
        </w:rPr>
        <w:t>You will have one pass during the semester to come to class unprepared</w:t>
      </w:r>
      <w:r w:rsidRPr="009B79F5">
        <w:rPr>
          <w:rFonts w:asciiTheme="minorHAnsi" w:hAnsiTheme="minorHAnsi"/>
          <w:b/>
          <w:bCs/>
          <w:sz w:val="22"/>
          <w:szCs w:val="22"/>
        </w:rPr>
        <w:t xml:space="preserve">.  </w:t>
      </w:r>
      <w:r w:rsidRPr="009B79F5">
        <w:rPr>
          <w:rFonts w:asciiTheme="minorHAnsi" w:hAnsiTheme="minorHAnsi"/>
          <w:sz w:val="22"/>
          <w:szCs w:val="22"/>
        </w:rPr>
        <w:t>You must let me know BEFORE class that you are not prepared, not wait to see whether you get called on or whether the homework is collected.</w:t>
      </w:r>
    </w:p>
    <w:p w14:paraId="61EF7E8C" w14:textId="0C6BAD75" w:rsidR="009B79F5" w:rsidRPr="009B79F5" w:rsidRDefault="00530DEB" w:rsidP="00530DEB">
      <w:pPr>
        <w:widowControl w:val="0"/>
        <w:rPr>
          <w:rFonts w:asciiTheme="minorHAnsi" w:hAnsiTheme="minorHAnsi" w:cs="Arial"/>
          <w:b/>
          <w:bCs/>
          <w:sz w:val="22"/>
          <w:szCs w:val="22"/>
        </w:rPr>
      </w:pPr>
      <w:r>
        <w:rPr>
          <w:rFonts w:asciiTheme="minorHAnsi" w:hAnsiTheme="minorHAnsi"/>
          <w:b/>
          <w:bCs/>
          <w:sz w:val="22"/>
          <w:szCs w:val="22"/>
        </w:rPr>
        <w:t xml:space="preserve">Progress Assessments: </w:t>
      </w:r>
      <w:r>
        <w:rPr>
          <w:rFonts w:asciiTheme="minorHAnsi" w:hAnsiTheme="minorHAnsi"/>
          <w:sz w:val="22"/>
          <w:szCs w:val="22"/>
        </w:rPr>
        <w:t xml:space="preserve">You will have one token during the semester that can be used to re-open any progress assessment that you do not complete on time. The token must be used before the last day of class. </w:t>
      </w:r>
    </w:p>
    <w:p w14:paraId="57F4D09A" w14:textId="77777777" w:rsidR="00C3280F" w:rsidRDefault="00C3280F" w:rsidP="00C3280F">
      <w:pPr>
        <w:autoSpaceDE w:val="0"/>
        <w:autoSpaceDN w:val="0"/>
        <w:adjustRightInd w:val="0"/>
        <w:rPr>
          <w:rFonts w:asciiTheme="minorHAnsi" w:hAnsiTheme="minorHAnsi"/>
          <w:b/>
          <w:color w:val="990033"/>
          <w:sz w:val="22"/>
          <w:szCs w:val="22"/>
        </w:rPr>
      </w:pPr>
    </w:p>
    <w:p w14:paraId="73F5B3E2" w14:textId="4A835890" w:rsidR="00DC750F" w:rsidRPr="00021E26" w:rsidRDefault="00D72C40" w:rsidP="00DC750F">
      <w:pPr>
        <w:widowControl w:val="0"/>
        <w:rPr>
          <w:rFonts w:asciiTheme="minorHAnsi" w:hAnsiTheme="minorHAnsi"/>
          <w:sz w:val="22"/>
          <w:szCs w:val="22"/>
        </w:rPr>
      </w:pPr>
      <w:r w:rsidRPr="00CA3230">
        <w:rPr>
          <w:rFonts w:asciiTheme="minorHAnsi" w:hAnsiTheme="minorHAnsi"/>
          <w:b/>
          <w:color w:val="990033"/>
          <w:sz w:val="22"/>
          <w:szCs w:val="22"/>
        </w:rPr>
        <w:t>Exams</w:t>
      </w:r>
      <w:r w:rsidR="0092440E">
        <w:rPr>
          <w:rFonts w:asciiTheme="minorHAnsi" w:hAnsiTheme="minorHAnsi"/>
          <w:b/>
          <w:color w:val="990033"/>
          <w:sz w:val="22"/>
          <w:szCs w:val="22"/>
        </w:rPr>
        <w:t>, Assessments,</w:t>
      </w:r>
      <w:r w:rsidRPr="00CA3230">
        <w:rPr>
          <w:rFonts w:asciiTheme="minorHAnsi" w:hAnsiTheme="minorHAnsi"/>
          <w:b/>
          <w:color w:val="990033"/>
          <w:sz w:val="22"/>
          <w:szCs w:val="22"/>
        </w:rPr>
        <w:t xml:space="preserve"> and Grading</w:t>
      </w:r>
      <w:r w:rsidRPr="00021E26">
        <w:rPr>
          <w:rFonts w:asciiTheme="minorHAnsi" w:hAnsiTheme="minorHAnsi"/>
          <w:sz w:val="22"/>
          <w:szCs w:val="22"/>
        </w:rPr>
        <w:br/>
      </w:r>
      <w:r w:rsidR="00DC750F" w:rsidRPr="00021E26">
        <w:rPr>
          <w:rFonts w:asciiTheme="minorHAnsi" w:hAnsiTheme="minorHAnsi"/>
          <w:sz w:val="22"/>
          <w:szCs w:val="22"/>
        </w:rPr>
        <w:t>Exams are composed of one or more essay questions which require you to analyze factual situations, identify legal issues and apply the law in determining the outcome of hypothetical cases. Exams sometime</w:t>
      </w:r>
      <w:r w:rsidR="000D065A">
        <w:rPr>
          <w:rFonts w:asciiTheme="minorHAnsi" w:hAnsiTheme="minorHAnsi"/>
          <w:sz w:val="22"/>
          <w:szCs w:val="22"/>
        </w:rPr>
        <w:t xml:space="preserve"> will </w:t>
      </w:r>
      <w:r w:rsidR="00DC750F" w:rsidRPr="00021E26">
        <w:rPr>
          <w:rFonts w:asciiTheme="minorHAnsi" w:hAnsiTheme="minorHAnsi"/>
          <w:sz w:val="22"/>
          <w:szCs w:val="22"/>
        </w:rPr>
        <w:t>include multiple-choice</w:t>
      </w:r>
      <w:r w:rsidR="00D22AF1">
        <w:rPr>
          <w:rFonts w:asciiTheme="minorHAnsi" w:hAnsiTheme="minorHAnsi"/>
          <w:sz w:val="22"/>
          <w:szCs w:val="22"/>
        </w:rPr>
        <w:t>, true/false</w:t>
      </w:r>
      <w:r w:rsidR="00DC750F" w:rsidRPr="00021E26">
        <w:rPr>
          <w:rFonts w:asciiTheme="minorHAnsi" w:hAnsiTheme="minorHAnsi"/>
          <w:sz w:val="22"/>
          <w:szCs w:val="22"/>
        </w:rPr>
        <w:t xml:space="preserve"> </w:t>
      </w:r>
      <w:r w:rsidR="007556B0">
        <w:rPr>
          <w:rFonts w:asciiTheme="minorHAnsi" w:hAnsiTheme="minorHAnsi"/>
          <w:sz w:val="22"/>
          <w:szCs w:val="22"/>
        </w:rPr>
        <w:t xml:space="preserve">and short answer </w:t>
      </w:r>
      <w:r w:rsidR="00DC750F" w:rsidRPr="00021E26">
        <w:rPr>
          <w:rFonts w:asciiTheme="minorHAnsi" w:hAnsiTheme="minorHAnsi"/>
          <w:sz w:val="22"/>
          <w:szCs w:val="22"/>
        </w:rPr>
        <w:t>questions.</w:t>
      </w:r>
    </w:p>
    <w:p w14:paraId="157D3C97" w14:textId="77777777" w:rsidR="00F238C7" w:rsidRDefault="00F238C7" w:rsidP="00D72C40">
      <w:pPr>
        <w:widowControl w:val="0"/>
        <w:rPr>
          <w:rFonts w:asciiTheme="minorHAnsi" w:hAnsiTheme="minorHAnsi"/>
          <w:sz w:val="22"/>
          <w:szCs w:val="22"/>
        </w:rPr>
      </w:pPr>
    </w:p>
    <w:p w14:paraId="6F574551" w14:textId="3377ADFF" w:rsidR="00D72C40" w:rsidRDefault="006964E9" w:rsidP="00DE4D79">
      <w:pPr>
        <w:rPr>
          <w:rFonts w:asciiTheme="minorHAnsi" w:hAnsiTheme="minorHAnsi"/>
          <w:sz w:val="22"/>
          <w:szCs w:val="22"/>
        </w:rPr>
      </w:pPr>
      <w:r>
        <w:rPr>
          <w:rFonts w:asciiTheme="minorHAnsi" w:hAnsiTheme="minorHAnsi"/>
          <w:sz w:val="22"/>
          <w:szCs w:val="22"/>
        </w:rPr>
        <w:t xml:space="preserve">Your grade in the glass will consist of several components: attendance, participation, progress assessments, two midterms and the final exam. </w:t>
      </w:r>
      <w:r w:rsidR="00F238C7">
        <w:rPr>
          <w:rFonts w:asciiTheme="minorHAnsi" w:hAnsiTheme="minorHAnsi"/>
          <w:sz w:val="22"/>
          <w:szCs w:val="22"/>
        </w:rPr>
        <w:t>Midterm exam dates are tentative and subject to change. Th</w:t>
      </w:r>
      <w:r w:rsidR="00F238C7" w:rsidRPr="00021E26">
        <w:rPr>
          <w:rFonts w:asciiTheme="minorHAnsi" w:hAnsiTheme="minorHAnsi"/>
          <w:sz w:val="22"/>
          <w:szCs w:val="22"/>
        </w:rPr>
        <w:t xml:space="preserve">e final exam is cumulative and will be given </w:t>
      </w:r>
      <w:r w:rsidR="00F238C7">
        <w:rPr>
          <w:rFonts w:asciiTheme="minorHAnsi" w:hAnsiTheme="minorHAnsi"/>
          <w:sz w:val="22"/>
          <w:szCs w:val="22"/>
        </w:rPr>
        <w:t xml:space="preserve">on Canvas </w:t>
      </w:r>
      <w:r w:rsidR="00F238C7" w:rsidRPr="00021E26">
        <w:rPr>
          <w:rFonts w:asciiTheme="minorHAnsi" w:hAnsiTheme="minorHAnsi"/>
          <w:sz w:val="22"/>
          <w:szCs w:val="22"/>
        </w:rPr>
        <w:t>on the day and time listed in Solar.</w:t>
      </w:r>
      <w:r w:rsidR="00F238C7">
        <w:rPr>
          <w:rFonts w:asciiTheme="minorHAnsi" w:hAnsiTheme="minorHAnsi"/>
          <w:sz w:val="22"/>
          <w:szCs w:val="22"/>
        </w:rPr>
        <w:t xml:space="preserve"> </w:t>
      </w:r>
      <w:r w:rsidR="00DE4D79" w:rsidRPr="00C31366">
        <w:rPr>
          <w:rFonts w:asciiTheme="minorHAnsi" w:hAnsiTheme="minorHAnsi"/>
          <w:b/>
          <w:bCs/>
          <w:i/>
          <w:iCs/>
          <w:sz w:val="22"/>
          <w:szCs w:val="22"/>
        </w:rPr>
        <w:t>The exams will be administered in class through Canvas Assignments, so you will need to have a laptop, tablet, or other electronic device that will allow you to complete the exams in class on Canvas.</w:t>
      </w:r>
      <w:r w:rsidR="00DE4D79">
        <w:rPr>
          <w:rFonts w:asciiTheme="minorHAnsi" w:hAnsiTheme="minorHAnsi"/>
          <w:sz w:val="22"/>
          <w:szCs w:val="22"/>
        </w:rPr>
        <w:t xml:space="preserve"> </w:t>
      </w:r>
      <w:r w:rsidR="00F238C7">
        <w:rPr>
          <w:rFonts w:asciiTheme="minorHAnsi" w:hAnsiTheme="minorHAnsi"/>
          <w:sz w:val="22"/>
          <w:szCs w:val="22"/>
        </w:rPr>
        <w:t>T</w:t>
      </w:r>
      <w:r w:rsidR="00D72C40" w:rsidRPr="00021E26">
        <w:rPr>
          <w:rFonts w:asciiTheme="minorHAnsi" w:hAnsiTheme="minorHAnsi"/>
          <w:sz w:val="22"/>
          <w:szCs w:val="22"/>
        </w:rPr>
        <w:t>he grade allocation is as follows:</w:t>
      </w:r>
    </w:p>
    <w:p w14:paraId="416A21FA" w14:textId="77777777" w:rsidR="00064927" w:rsidRDefault="00064927" w:rsidP="00D72C40">
      <w:pPr>
        <w:widowControl w:val="0"/>
        <w:rPr>
          <w:rFonts w:asciiTheme="minorHAnsi" w:hAnsiTheme="minorHAnsi"/>
          <w:sz w:val="22"/>
          <w:szCs w:val="22"/>
        </w:rPr>
      </w:pPr>
    </w:p>
    <w:p w14:paraId="7130A556" w14:textId="7C95CC65" w:rsidR="00F238C7" w:rsidRDefault="00F238C7" w:rsidP="00D72C40">
      <w:pPr>
        <w:widowControl w:val="0"/>
        <w:rPr>
          <w:rFonts w:asciiTheme="minorHAnsi" w:hAnsiTheme="minorHAnsi"/>
          <w:sz w:val="22"/>
          <w:szCs w:val="22"/>
        </w:rPr>
      </w:pPr>
      <w:bookmarkStart w:id="0" w:name="_Hlk79498851"/>
      <w:r>
        <w:rPr>
          <w:rFonts w:asciiTheme="minorHAnsi" w:hAnsiTheme="minorHAnsi"/>
          <w:sz w:val="22"/>
          <w:szCs w:val="22"/>
        </w:rPr>
        <w:t>Attendance:</w:t>
      </w:r>
      <w:r>
        <w:rPr>
          <w:rFonts w:asciiTheme="minorHAnsi" w:hAnsiTheme="minorHAnsi"/>
          <w:sz w:val="22"/>
          <w:szCs w:val="22"/>
        </w:rPr>
        <w:tab/>
      </w:r>
      <w:r>
        <w:rPr>
          <w:rFonts w:asciiTheme="minorHAnsi" w:hAnsiTheme="minorHAnsi"/>
          <w:sz w:val="22"/>
          <w:szCs w:val="22"/>
        </w:rPr>
        <w:tab/>
        <w:t xml:space="preserve">   </w:t>
      </w:r>
      <w:r w:rsidR="00CF70C1">
        <w:rPr>
          <w:rFonts w:asciiTheme="minorHAnsi" w:hAnsiTheme="minorHAnsi"/>
          <w:sz w:val="22"/>
          <w:szCs w:val="22"/>
        </w:rPr>
        <w:t xml:space="preserve">  </w:t>
      </w:r>
      <w:r>
        <w:rPr>
          <w:rFonts w:asciiTheme="minorHAnsi" w:hAnsiTheme="minorHAnsi"/>
          <w:sz w:val="22"/>
          <w:szCs w:val="22"/>
        </w:rPr>
        <w:t>5% of course grade</w:t>
      </w:r>
      <w:r>
        <w:rPr>
          <w:rFonts w:asciiTheme="minorHAnsi" w:hAnsiTheme="minorHAnsi"/>
          <w:sz w:val="22"/>
          <w:szCs w:val="22"/>
        </w:rPr>
        <w:tab/>
      </w:r>
    </w:p>
    <w:p w14:paraId="020B2F2A" w14:textId="27AD4469" w:rsidR="00D72C40" w:rsidRDefault="00064927" w:rsidP="00D72C40">
      <w:pPr>
        <w:widowControl w:val="0"/>
        <w:rPr>
          <w:rFonts w:asciiTheme="minorHAnsi" w:hAnsiTheme="minorHAnsi"/>
          <w:sz w:val="22"/>
          <w:szCs w:val="22"/>
        </w:rPr>
      </w:pPr>
      <w:r>
        <w:rPr>
          <w:rFonts w:asciiTheme="minorHAnsi" w:hAnsiTheme="minorHAnsi"/>
          <w:sz w:val="22"/>
          <w:szCs w:val="22"/>
        </w:rPr>
        <w:t>Participation:</w:t>
      </w:r>
      <w:r w:rsidR="00F238C7">
        <w:rPr>
          <w:rFonts w:asciiTheme="minorHAnsi" w:hAnsiTheme="minorHAnsi"/>
          <w:sz w:val="22"/>
          <w:szCs w:val="22"/>
        </w:rPr>
        <w:tab/>
      </w:r>
      <w:r w:rsidR="00F238C7">
        <w:rPr>
          <w:rFonts w:asciiTheme="minorHAnsi" w:hAnsiTheme="minorHAnsi"/>
          <w:sz w:val="22"/>
          <w:szCs w:val="22"/>
        </w:rPr>
        <w:tab/>
      </w:r>
      <w:r>
        <w:rPr>
          <w:rFonts w:asciiTheme="minorHAnsi" w:hAnsiTheme="minorHAnsi"/>
          <w:sz w:val="22"/>
          <w:szCs w:val="22"/>
        </w:rPr>
        <w:t xml:space="preserve">  </w:t>
      </w:r>
      <w:r w:rsidR="00CF70C1">
        <w:rPr>
          <w:rFonts w:asciiTheme="minorHAnsi" w:hAnsiTheme="minorHAnsi"/>
          <w:sz w:val="22"/>
          <w:szCs w:val="22"/>
        </w:rPr>
        <w:t xml:space="preserve">  </w:t>
      </w:r>
      <w:r>
        <w:rPr>
          <w:rFonts w:asciiTheme="minorHAnsi" w:hAnsiTheme="minorHAnsi"/>
          <w:sz w:val="22"/>
          <w:szCs w:val="22"/>
        </w:rPr>
        <w:t>10% of course grade</w:t>
      </w:r>
    </w:p>
    <w:p w14:paraId="1E4D6135" w14:textId="68EF4B23" w:rsidR="00B76A4A" w:rsidRPr="00021E26" w:rsidRDefault="00B76A4A" w:rsidP="00D72C40">
      <w:pPr>
        <w:widowControl w:val="0"/>
        <w:rPr>
          <w:rFonts w:asciiTheme="minorHAnsi" w:hAnsiTheme="minorHAnsi"/>
          <w:sz w:val="22"/>
          <w:szCs w:val="22"/>
        </w:rPr>
      </w:pPr>
      <w:r>
        <w:rPr>
          <w:rFonts w:asciiTheme="minorHAnsi" w:hAnsiTheme="minorHAnsi"/>
          <w:sz w:val="22"/>
          <w:szCs w:val="22"/>
        </w:rPr>
        <w:t>Progress assessments:</w:t>
      </w:r>
      <w:r>
        <w:rPr>
          <w:rFonts w:asciiTheme="minorHAnsi" w:hAnsiTheme="minorHAnsi"/>
          <w:sz w:val="22"/>
          <w:szCs w:val="22"/>
        </w:rPr>
        <w:tab/>
        <w:t xml:space="preserve">   </w:t>
      </w:r>
      <w:r w:rsidR="00CF70C1">
        <w:rPr>
          <w:rFonts w:asciiTheme="minorHAnsi" w:hAnsiTheme="minorHAnsi"/>
          <w:sz w:val="22"/>
          <w:szCs w:val="22"/>
        </w:rPr>
        <w:t xml:space="preserve"> 15</w:t>
      </w:r>
      <w:r>
        <w:rPr>
          <w:rFonts w:asciiTheme="minorHAnsi" w:hAnsiTheme="minorHAnsi"/>
          <w:sz w:val="22"/>
          <w:szCs w:val="22"/>
        </w:rPr>
        <w:t>% of course grade</w:t>
      </w:r>
    </w:p>
    <w:p w14:paraId="021CFFC1" w14:textId="7DCC2051" w:rsidR="00D72C40" w:rsidRPr="00021E26" w:rsidRDefault="00DA20E7" w:rsidP="00D72C40">
      <w:pPr>
        <w:widowControl w:val="0"/>
        <w:rPr>
          <w:rFonts w:asciiTheme="minorHAnsi" w:hAnsiTheme="minorHAnsi"/>
          <w:sz w:val="22"/>
          <w:szCs w:val="22"/>
        </w:rPr>
      </w:pPr>
      <w:r w:rsidRPr="00021E26">
        <w:rPr>
          <w:rFonts w:asciiTheme="minorHAnsi" w:hAnsiTheme="minorHAnsi"/>
          <w:sz w:val="22"/>
          <w:szCs w:val="22"/>
        </w:rPr>
        <w:t>1</w:t>
      </w:r>
      <w:r w:rsidRPr="00021E26">
        <w:rPr>
          <w:rFonts w:asciiTheme="minorHAnsi" w:hAnsiTheme="minorHAnsi"/>
          <w:sz w:val="22"/>
          <w:szCs w:val="22"/>
          <w:vertAlign w:val="superscript"/>
        </w:rPr>
        <w:t>st</w:t>
      </w:r>
      <w:r w:rsidR="00D72C40" w:rsidRPr="00021E26">
        <w:rPr>
          <w:rFonts w:asciiTheme="minorHAnsi" w:hAnsiTheme="minorHAnsi"/>
          <w:sz w:val="22"/>
          <w:szCs w:val="22"/>
        </w:rPr>
        <w:t xml:space="preserve"> midterm: </w:t>
      </w:r>
      <w:r w:rsidRPr="00021E26">
        <w:rPr>
          <w:rFonts w:asciiTheme="minorHAnsi" w:hAnsiTheme="minorHAnsi"/>
          <w:sz w:val="22"/>
          <w:szCs w:val="22"/>
        </w:rPr>
        <w:tab/>
      </w:r>
      <w:r w:rsidR="00D44901">
        <w:rPr>
          <w:rFonts w:asciiTheme="minorHAnsi" w:hAnsiTheme="minorHAnsi"/>
          <w:sz w:val="22"/>
          <w:szCs w:val="22"/>
        </w:rPr>
        <w:tab/>
        <w:t xml:space="preserve">    </w:t>
      </w:r>
      <w:r w:rsidR="00661767">
        <w:rPr>
          <w:rFonts w:asciiTheme="minorHAnsi" w:hAnsiTheme="minorHAnsi"/>
          <w:sz w:val="22"/>
          <w:szCs w:val="22"/>
        </w:rPr>
        <w:t>2</w:t>
      </w:r>
      <w:r w:rsidR="00B76A4A">
        <w:rPr>
          <w:rFonts w:asciiTheme="minorHAnsi" w:hAnsiTheme="minorHAnsi"/>
          <w:sz w:val="22"/>
          <w:szCs w:val="22"/>
        </w:rPr>
        <w:t>0</w:t>
      </w:r>
      <w:r w:rsidR="00D72C40" w:rsidRPr="00021E26">
        <w:rPr>
          <w:rFonts w:asciiTheme="minorHAnsi" w:hAnsiTheme="minorHAnsi"/>
          <w:sz w:val="22"/>
          <w:szCs w:val="22"/>
        </w:rPr>
        <w:t>% of course grade</w:t>
      </w:r>
    </w:p>
    <w:p w14:paraId="2D8C4A03" w14:textId="1B00CD26" w:rsidR="00D72C40" w:rsidRPr="00021E26" w:rsidRDefault="00DA20E7" w:rsidP="00D72C40">
      <w:pPr>
        <w:widowControl w:val="0"/>
        <w:rPr>
          <w:rFonts w:asciiTheme="minorHAnsi" w:hAnsiTheme="minorHAnsi"/>
          <w:sz w:val="22"/>
          <w:szCs w:val="22"/>
        </w:rPr>
      </w:pPr>
      <w:r w:rsidRPr="00021E26">
        <w:rPr>
          <w:rFonts w:asciiTheme="minorHAnsi" w:hAnsiTheme="minorHAnsi"/>
          <w:sz w:val="22"/>
          <w:szCs w:val="22"/>
        </w:rPr>
        <w:t>2</w:t>
      </w:r>
      <w:r w:rsidRPr="00021E26">
        <w:rPr>
          <w:rFonts w:asciiTheme="minorHAnsi" w:hAnsiTheme="minorHAnsi"/>
          <w:sz w:val="22"/>
          <w:szCs w:val="22"/>
          <w:vertAlign w:val="superscript"/>
        </w:rPr>
        <w:t>d</w:t>
      </w:r>
      <w:r w:rsidR="00D72C40" w:rsidRPr="00021E26">
        <w:rPr>
          <w:rFonts w:asciiTheme="minorHAnsi" w:hAnsiTheme="minorHAnsi"/>
          <w:sz w:val="22"/>
          <w:szCs w:val="22"/>
        </w:rPr>
        <w:t xml:space="preserve"> midterm: </w:t>
      </w:r>
      <w:r w:rsidRPr="00021E26">
        <w:rPr>
          <w:rFonts w:asciiTheme="minorHAnsi" w:hAnsiTheme="minorHAnsi"/>
          <w:sz w:val="22"/>
          <w:szCs w:val="22"/>
        </w:rPr>
        <w:tab/>
      </w:r>
      <w:r w:rsidR="00064927">
        <w:rPr>
          <w:rFonts w:asciiTheme="minorHAnsi" w:hAnsiTheme="minorHAnsi"/>
          <w:sz w:val="22"/>
          <w:szCs w:val="22"/>
        </w:rPr>
        <w:tab/>
        <w:t xml:space="preserve">    </w:t>
      </w:r>
      <w:r w:rsidR="00B76A4A">
        <w:rPr>
          <w:rFonts w:asciiTheme="minorHAnsi" w:hAnsiTheme="minorHAnsi"/>
          <w:sz w:val="22"/>
          <w:szCs w:val="22"/>
        </w:rPr>
        <w:t>2</w:t>
      </w:r>
      <w:r w:rsidR="00661767">
        <w:rPr>
          <w:rFonts w:asciiTheme="minorHAnsi" w:hAnsiTheme="minorHAnsi"/>
          <w:sz w:val="22"/>
          <w:szCs w:val="22"/>
        </w:rPr>
        <w:t>0</w:t>
      </w:r>
      <w:r w:rsidR="00D72C40" w:rsidRPr="00021E26">
        <w:rPr>
          <w:rFonts w:asciiTheme="minorHAnsi" w:hAnsiTheme="minorHAnsi"/>
          <w:sz w:val="22"/>
          <w:szCs w:val="22"/>
        </w:rPr>
        <w:t>% of course grade</w:t>
      </w:r>
    </w:p>
    <w:p w14:paraId="7A0016B8" w14:textId="08CAD8E4" w:rsidR="00C3280F" w:rsidRDefault="00DA20E7" w:rsidP="00D72C40">
      <w:pPr>
        <w:widowControl w:val="0"/>
        <w:rPr>
          <w:rFonts w:asciiTheme="minorHAnsi" w:hAnsiTheme="minorHAnsi"/>
          <w:sz w:val="22"/>
          <w:szCs w:val="22"/>
        </w:rPr>
      </w:pPr>
      <w:r w:rsidRPr="00021E26">
        <w:rPr>
          <w:rFonts w:asciiTheme="minorHAnsi" w:hAnsiTheme="minorHAnsi"/>
          <w:sz w:val="22"/>
          <w:szCs w:val="22"/>
        </w:rPr>
        <w:lastRenderedPageBreak/>
        <w:t>F</w:t>
      </w:r>
      <w:r w:rsidR="00D72C40" w:rsidRPr="00021E26">
        <w:rPr>
          <w:rFonts w:asciiTheme="minorHAnsi" w:hAnsiTheme="minorHAnsi"/>
          <w:sz w:val="22"/>
          <w:szCs w:val="22"/>
        </w:rPr>
        <w:t xml:space="preserve">inal exam: </w:t>
      </w:r>
      <w:r w:rsidRPr="00021E26">
        <w:rPr>
          <w:rFonts w:asciiTheme="minorHAnsi" w:hAnsiTheme="minorHAnsi"/>
          <w:sz w:val="22"/>
          <w:szCs w:val="22"/>
        </w:rPr>
        <w:tab/>
      </w:r>
      <w:r w:rsidR="00064927">
        <w:rPr>
          <w:rFonts w:asciiTheme="minorHAnsi" w:hAnsiTheme="minorHAnsi"/>
          <w:sz w:val="22"/>
          <w:szCs w:val="22"/>
        </w:rPr>
        <w:tab/>
        <w:t xml:space="preserve">    </w:t>
      </w:r>
      <w:r w:rsidR="00820E1A">
        <w:rPr>
          <w:rFonts w:asciiTheme="minorHAnsi" w:hAnsiTheme="minorHAnsi"/>
          <w:sz w:val="22"/>
          <w:szCs w:val="22"/>
        </w:rPr>
        <w:t>30</w:t>
      </w:r>
      <w:r w:rsidR="00D72C40" w:rsidRPr="00021E26">
        <w:rPr>
          <w:rFonts w:asciiTheme="minorHAnsi" w:hAnsiTheme="minorHAnsi"/>
          <w:sz w:val="22"/>
          <w:szCs w:val="22"/>
        </w:rPr>
        <w:t>% of course grade</w:t>
      </w:r>
    </w:p>
    <w:bookmarkEnd w:id="0"/>
    <w:p w14:paraId="089F9819" w14:textId="77777777" w:rsidR="00B34459" w:rsidRPr="00B34459" w:rsidRDefault="00B34459" w:rsidP="00D72C40">
      <w:pPr>
        <w:widowControl w:val="0"/>
        <w:rPr>
          <w:rFonts w:asciiTheme="minorHAnsi" w:hAnsiTheme="minorHAnsi"/>
          <w:sz w:val="22"/>
          <w:szCs w:val="22"/>
        </w:rPr>
      </w:pPr>
    </w:p>
    <w:p w14:paraId="70748DE5" w14:textId="1ECB64BE" w:rsidR="00D72C40" w:rsidRDefault="00D72C40" w:rsidP="00D72C40">
      <w:pPr>
        <w:widowControl w:val="0"/>
        <w:rPr>
          <w:rFonts w:asciiTheme="minorHAnsi" w:hAnsiTheme="minorHAnsi"/>
          <w:sz w:val="22"/>
          <w:szCs w:val="22"/>
        </w:rPr>
      </w:pPr>
      <w:r w:rsidRPr="00021E26">
        <w:rPr>
          <w:rFonts w:asciiTheme="minorHAnsi" w:hAnsiTheme="minorHAnsi"/>
          <w:sz w:val="22"/>
          <w:szCs w:val="22"/>
        </w:rPr>
        <w:br/>
      </w:r>
      <w:r w:rsidR="00AD2FAD">
        <w:rPr>
          <w:rFonts w:asciiTheme="minorHAnsi" w:hAnsiTheme="minorHAnsi"/>
          <w:sz w:val="22"/>
          <w:szCs w:val="22"/>
        </w:rPr>
        <w:t>Y</w:t>
      </w:r>
      <w:r w:rsidRPr="00021E26">
        <w:rPr>
          <w:rFonts w:asciiTheme="minorHAnsi" w:hAnsiTheme="minorHAnsi"/>
          <w:sz w:val="22"/>
          <w:szCs w:val="22"/>
        </w:rPr>
        <w:t>our</w:t>
      </w:r>
      <w:r w:rsidR="00F92D7C">
        <w:rPr>
          <w:rFonts w:asciiTheme="minorHAnsi" w:hAnsiTheme="minorHAnsi"/>
          <w:sz w:val="22"/>
          <w:szCs w:val="22"/>
        </w:rPr>
        <w:t xml:space="preserve"> participation</w:t>
      </w:r>
      <w:r w:rsidRPr="00021E26">
        <w:rPr>
          <w:rFonts w:asciiTheme="minorHAnsi" w:hAnsiTheme="minorHAnsi"/>
          <w:sz w:val="22"/>
          <w:szCs w:val="22"/>
        </w:rPr>
        <w:t xml:space="preserve"> grade is affected by whether you have been prepared when called on for case briefs</w:t>
      </w:r>
      <w:r w:rsidR="008A5AF5">
        <w:rPr>
          <w:rFonts w:asciiTheme="minorHAnsi" w:hAnsiTheme="minorHAnsi"/>
          <w:sz w:val="22"/>
          <w:szCs w:val="22"/>
        </w:rPr>
        <w:t xml:space="preserve"> and problem answers</w:t>
      </w:r>
      <w:r w:rsidRPr="00021E26">
        <w:rPr>
          <w:rFonts w:asciiTheme="minorHAnsi" w:hAnsiTheme="minorHAnsi"/>
          <w:sz w:val="22"/>
          <w:szCs w:val="22"/>
        </w:rPr>
        <w:t>. A</w:t>
      </w:r>
      <w:r w:rsidR="000D5AE3">
        <w:rPr>
          <w:rFonts w:asciiTheme="minorHAnsi" w:hAnsiTheme="minorHAnsi"/>
          <w:sz w:val="22"/>
          <w:szCs w:val="22"/>
        </w:rPr>
        <w:t>s noted above, you may let me know</w:t>
      </w:r>
      <w:r w:rsidR="008A5AF5">
        <w:rPr>
          <w:rFonts w:asciiTheme="minorHAnsi" w:hAnsiTheme="minorHAnsi"/>
          <w:sz w:val="22"/>
          <w:szCs w:val="22"/>
        </w:rPr>
        <w:t xml:space="preserve"> once during the semester</w:t>
      </w:r>
      <w:r w:rsidR="00DA20E7" w:rsidRPr="00021E26">
        <w:rPr>
          <w:rFonts w:asciiTheme="minorHAnsi" w:hAnsiTheme="minorHAnsi"/>
          <w:sz w:val="22"/>
          <w:szCs w:val="22"/>
        </w:rPr>
        <w:t xml:space="preserve"> that you are unprepared</w:t>
      </w:r>
      <w:r w:rsidRPr="00021E26">
        <w:rPr>
          <w:rFonts w:asciiTheme="minorHAnsi" w:hAnsiTheme="minorHAnsi"/>
          <w:sz w:val="22"/>
          <w:szCs w:val="22"/>
        </w:rPr>
        <w:t xml:space="preserve"> and no negative mark will be made. However, if you are called on and</w:t>
      </w:r>
      <w:r w:rsidR="000D065A">
        <w:rPr>
          <w:rFonts w:asciiTheme="minorHAnsi" w:hAnsiTheme="minorHAnsi"/>
          <w:sz w:val="22"/>
          <w:szCs w:val="22"/>
        </w:rPr>
        <w:t xml:space="preserve"> do not have your brief</w:t>
      </w:r>
      <w:r w:rsidR="008A5AF5">
        <w:rPr>
          <w:rFonts w:asciiTheme="minorHAnsi" w:hAnsiTheme="minorHAnsi"/>
          <w:sz w:val="22"/>
          <w:szCs w:val="22"/>
        </w:rPr>
        <w:t>/answer</w:t>
      </w:r>
      <w:r w:rsidR="000D065A">
        <w:rPr>
          <w:rFonts w:asciiTheme="minorHAnsi" w:hAnsiTheme="minorHAnsi"/>
          <w:sz w:val="22"/>
          <w:szCs w:val="22"/>
        </w:rPr>
        <w:t xml:space="preserve"> prepared and</w:t>
      </w:r>
      <w:r w:rsidR="000D5AE3">
        <w:rPr>
          <w:rFonts w:asciiTheme="minorHAnsi" w:hAnsiTheme="minorHAnsi"/>
          <w:sz w:val="22"/>
          <w:szCs w:val="22"/>
        </w:rPr>
        <w:t xml:space="preserve"> have not told me that you are not prepared,</w:t>
      </w:r>
      <w:r w:rsidRPr="00021E26">
        <w:rPr>
          <w:rFonts w:asciiTheme="minorHAnsi" w:hAnsiTheme="minorHAnsi"/>
          <w:sz w:val="22"/>
          <w:szCs w:val="22"/>
        </w:rPr>
        <w:t xml:space="preserve"> </w:t>
      </w:r>
      <w:r w:rsidR="000D065A">
        <w:rPr>
          <w:rFonts w:asciiTheme="minorHAnsi" w:hAnsiTheme="minorHAnsi"/>
          <w:sz w:val="22"/>
          <w:szCs w:val="22"/>
        </w:rPr>
        <w:t>y</w:t>
      </w:r>
      <w:r w:rsidRPr="00021E26">
        <w:rPr>
          <w:rFonts w:asciiTheme="minorHAnsi" w:hAnsiTheme="minorHAnsi"/>
          <w:sz w:val="22"/>
          <w:szCs w:val="22"/>
        </w:rPr>
        <w:t xml:space="preserve">ou will receive an unprepared mark. If you are absent when called on you are unprepared. </w:t>
      </w:r>
      <w:r w:rsidR="000D065A">
        <w:rPr>
          <w:rFonts w:asciiTheme="minorHAnsi" w:hAnsiTheme="minorHAnsi"/>
          <w:sz w:val="22"/>
          <w:szCs w:val="22"/>
        </w:rPr>
        <w:t xml:space="preserve">If briefs are collected and you do not turn </w:t>
      </w:r>
      <w:r w:rsidR="00523644">
        <w:rPr>
          <w:rFonts w:asciiTheme="minorHAnsi" w:hAnsiTheme="minorHAnsi"/>
          <w:sz w:val="22"/>
          <w:szCs w:val="22"/>
        </w:rPr>
        <w:t>yours</w:t>
      </w:r>
      <w:r w:rsidR="000D065A">
        <w:rPr>
          <w:rFonts w:asciiTheme="minorHAnsi" w:hAnsiTheme="minorHAnsi"/>
          <w:sz w:val="22"/>
          <w:szCs w:val="22"/>
        </w:rPr>
        <w:t xml:space="preserve"> in</w:t>
      </w:r>
      <w:r w:rsidR="00EC714D">
        <w:rPr>
          <w:rFonts w:asciiTheme="minorHAnsi" w:hAnsiTheme="minorHAnsi"/>
          <w:sz w:val="22"/>
          <w:szCs w:val="22"/>
        </w:rPr>
        <w:t xml:space="preserve"> promptly </w:t>
      </w:r>
      <w:r w:rsidR="008D3E4F">
        <w:rPr>
          <w:rFonts w:asciiTheme="minorHAnsi" w:hAnsiTheme="minorHAnsi"/>
          <w:sz w:val="22"/>
          <w:szCs w:val="22"/>
        </w:rPr>
        <w:t>by</w:t>
      </w:r>
      <w:r w:rsidR="00EC714D">
        <w:rPr>
          <w:rFonts w:asciiTheme="minorHAnsi" w:hAnsiTheme="minorHAnsi"/>
          <w:sz w:val="22"/>
          <w:szCs w:val="22"/>
        </w:rPr>
        <w:t xml:space="preserve"> the end of class</w:t>
      </w:r>
      <w:r w:rsidR="000D065A">
        <w:rPr>
          <w:rFonts w:asciiTheme="minorHAnsi" w:hAnsiTheme="minorHAnsi"/>
          <w:sz w:val="22"/>
          <w:szCs w:val="22"/>
        </w:rPr>
        <w:t xml:space="preserve">, you will receive an unprepared mark.  </w:t>
      </w:r>
      <w:r w:rsidR="00EC714D">
        <w:rPr>
          <w:rFonts w:asciiTheme="minorHAnsi" w:hAnsiTheme="minorHAnsi"/>
          <w:sz w:val="22"/>
          <w:szCs w:val="22"/>
        </w:rPr>
        <w:t xml:space="preserve">In addition to </w:t>
      </w:r>
      <w:proofErr w:type="gramStart"/>
      <w:r w:rsidR="00EC714D">
        <w:rPr>
          <w:rFonts w:asciiTheme="minorHAnsi" w:hAnsiTheme="minorHAnsi"/>
          <w:sz w:val="22"/>
          <w:szCs w:val="22"/>
        </w:rPr>
        <w:t>giving</w:t>
      </w:r>
      <w:proofErr w:type="gramEnd"/>
      <w:r w:rsidR="00EC714D">
        <w:rPr>
          <w:rFonts w:asciiTheme="minorHAnsi" w:hAnsiTheme="minorHAnsi"/>
          <w:sz w:val="22"/>
          <w:szCs w:val="22"/>
        </w:rPr>
        <w:t xml:space="preserve"> you one free pass to use on a day when you are not prepared, I drop one additional unprepared mark </w:t>
      </w:r>
      <w:r w:rsidRPr="00021E26">
        <w:rPr>
          <w:rFonts w:asciiTheme="minorHAnsi" w:hAnsiTheme="minorHAnsi"/>
          <w:sz w:val="22"/>
          <w:szCs w:val="22"/>
        </w:rPr>
        <w:t>fr</w:t>
      </w:r>
      <w:r w:rsidR="00F92D7C">
        <w:rPr>
          <w:rFonts w:asciiTheme="minorHAnsi" w:hAnsiTheme="minorHAnsi"/>
          <w:sz w:val="22"/>
          <w:szCs w:val="22"/>
        </w:rPr>
        <w:t xml:space="preserve">om consideration in grading. Each unprepared mark </w:t>
      </w:r>
      <w:r w:rsidRPr="00021E26">
        <w:rPr>
          <w:rFonts w:asciiTheme="minorHAnsi" w:hAnsiTheme="minorHAnsi"/>
          <w:sz w:val="22"/>
          <w:szCs w:val="22"/>
        </w:rPr>
        <w:t>b</w:t>
      </w:r>
      <w:r w:rsidR="00F92D7C">
        <w:rPr>
          <w:rFonts w:asciiTheme="minorHAnsi" w:hAnsiTheme="minorHAnsi"/>
          <w:sz w:val="22"/>
          <w:szCs w:val="22"/>
        </w:rPr>
        <w:t>eyond that will cause your participation</w:t>
      </w:r>
      <w:r w:rsidR="003610A0">
        <w:rPr>
          <w:rFonts w:asciiTheme="minorHAnsi" w:hAnsiTheme="minorHAnsi"/>
          <w:sz w:val="22"/>
          <w:szCs w:val="22"/>
        </w:rPr>
        <w:t xml:space="preserve"> grade to</w:t>
      </w:r>
      <w:r w:rsidR="00F92D7C">
        <w:rPr>
          <w:rFonts w:asciiTheme="minorHAnsi" w:hAnsiTheme="minorHAnsi"/>
          <w:sz w:val="22"/>
          <w:szCs w:val="22"/>
        </w:rPr>
        <w:t xml:space="preserve"> be reduced by ten percent</w:t>
      </w:r>
      <w:r w:rsidRPr="00021E26">
        <w:rPr>
          <w:rFonts w:asciiTheme="minorHAnsi" w:hAnsiTheme="minorHAnsi"/>
          <w:sz w:val="22"/>
          <w:szCs w:val="22"/>
        </w:rPr>
        <w:t>.</w:t>
      </w:r>
    </w:p>
    <w:p w14:paraId="5CC0FC8F" w14:textId="6833362E" w:rsidR="00296926" w:rsidRDefault="00296926" w:rsidP="00D72C40">
      <w:pPr>
        <w:widowControl w:val="0"/>
        <w:rPr>
          <w:rFonts w:asciiTheme="minorHAnsi" w:hAnsiTheme="minorHAnsi"/>
          <w:sz w:val="22"/>
          <w:szCs w:val="22"/>
        </w:rPr>
      </w:pPr>
    </w:p>
    <w:p w14:paraId="5E8B27C1" w14:textId="0D31F59E" w:rsidR="0024492A" w:rsidRDefault="00296926" w:rsidP="00D72C40">
      <w:pPr>
        <w:widowControl w:val="0"/>
        <w:rPr>
          <w:rFonts w:asciiTheme="minorHAnsi" w:hAnsiTheme="minorHAnsi"/>
          <w:b/>
          <w:bCs/>
          <w:i/>
          <w:iCs/>
          <w:sz w:val="22"/>
          <w:szCs w:val="22"/>
        </w:rPr>
      </w:pPr>
      <w:r>
        <w:rPr>
          <w:rFonts w:asciiTheme="minorHAnsi" w:hAnsiTheme="minorHAnsi"/>
          <w:sz w:val="22"/>
          <w:szCs w:val="22"/>
        </w:rPr>
        <w:t xml:space="preserve">Your participation/attendance grade will </w:t>
      </w:r>
      <w:r w:rsidR="00681A24">
        <w:rPr>
          <w:rFonts w:asciiTheme="minorHAnsi" w:hAnsiTheme="minorHAnsi"/>
          <w:sz w:val="22"/>
          <w:szCs w:val="22"/>
        </w:rPr>
        <w:t xml:space="preserve">also </w:t>
      </w:r>
      <w:r>
        <w:rPr>
          <w:rFonts w:asciiTheme="minorHAnsi" w:hAnsiTheme="minorHAnsi"/>
          <w:sz w:val="22"/>
          <w:szCs w:val="22"/>
        </w:rPr>
        <w:t>take into considerati</w:t>
      </w:r>
      <w:r w:rsidR="00150D2C">
        <w:rPr>
          <w:rFonts w:asciiTheme="minorHAnsi" w:hAnsiTheme="minorHAnsi"/>
          <w:sz w:val="22"/>
          <w:szCs w:val="22"/>
        </w:rPr>
        <w:t>on</w:t>
      </w:r>
      <w:r>
        <w:rPr>
          <w:rFonts w:asciiTheme="minorHAnsi" w:hAnsiTheme="minorHAnsi"/>
          <w:sz w:val="22"/>
          <w:szCs w:val="22"/>
        </w:rPr>
        <w:t xml:space="preserve"> tardiness, </w:t>
      </w:r>
      <w:r w:rsidR="00701600">
        <w:rPr>
          <w:rFonts w:asciiTheme="minorHAnsi" w:hAnsiTheme="minorHAnsi"/>
          <w:sz w:val="22"/>
          <w:szCs w:val="22"/>
        </w:rPr>
        <w:t xml:space="preserve">use of electronics and/or talking during class for non-classroom purposes, </w:t>
      </w:r>
      <w:r w:rsidRPr="005337B2">
        <w:rPr>
          <w:rFonts w:asciiTheme="minorHAnsi" w:hAnsiTheme="minorHAnsi"/>
          <w:b/>
          <w:bCs/>
          <w:i/>
          <w:iCs/>
          <w:sz w:val="22"/>
          <w:szCs w:val="22"/>
        </w:rPr>
        <w:t>and whether you have actively</w:t>
      </w:r>
      <w:r w:rsidR="00B518C7" w:rsidRPr="005337B2">
        <w:rPr>
          <w:rFonts w:asciiTheme="minorHAnsi" w:hAnsiTheme="minorHAnsi"/>
          <w:b/>
          <w:bCs/>
          <w:i/>
          <w:iCs/>
          <w:sz w:val="22"/>
          <w:szCs w:val="22"/>
        </w:rPr>
        <w:t>,</w:t>
      </w:r>
      <w:r w:rsidRPr="005337B2">
        <w:rPr>
          <w:rFonts w:asciiTheme="minorHAnsi" w:hAnsiTheme="minorHAnsi"/>
          <w:b/>
          <w:bCs/>
          <w:i/>
          <w:iCs/>
          <w:sz w:val="22"/>
          <w:szCs w:val="22"/>
        </w:rPr>
        <w:t xml:space="preserve"> regularly</w:t>
      </w:r>
      <w:r w:rsidR="002D3CCF">
        <w:rPr>
          <w:rFonts w:asciiTheme="minorHAnsi" w:hAnsiTheme="minorHAnsi"/>
          <w:b/>
          <w:bCs/>
          <w:i/>
          <w:iCs/>
          <w:sz w:val="22"/>
          <w:szCs w:val="22"/>
        </w:rPr>
        <w:t>,</w:t>
      </w:r>
      <w:r w:rsidR="00B518C7" w:rsidRPr="005337B2">
        <w:rPr>
          <w:rFonts w:asciiTheme="minorHAnsi" w:hAnsiTheme="minorHAnsi"/>
          <w:b/>
          <w:bCs/>
          <w:i/>
          <w:iCs/>
          <w:sz w:val="22"/>
          <w:szCs w:val="22"/>
        </w:rPr>
        <w:t xml:space="preserve"> and meaningfully</w:t>
      </w:r>
      <w:r w:rsidRPr="005337B2">
        <w:rPr>
          <w:rFonts w:asciiTheme="minorHAnsi" w:hAnsiTheme="minorHAnsi"/>
          <w:b/>
          <w:bCs/>
          <w:i/>
          <w:iCs/>
          <w:sz w:val="22"/>
          <w:szCs w:val="22"/>
        </w:rPr>
        <w:t xml:space="preserve"> participated in class discussions.</w:t>
      </w:r>
    </w:p>
    <w:p w14:paraId="2084C11B" w14:textId="0F440DA0" w:rsidR="008A5AF5" w:rsidRDefault="00D72C40" w:rsidP="00D72C40">
      <w:pPr>
        <w:widowControl w:val="0"/>
        <w:rPr>
          <w:rFonts w:asciiTheme="minorHAnsi" w:hAnsiTheme="minorHAnsi"/>
          <w:sz w:val="22"/>
          <w:szCs w:val="22"/>
        </w:rPr>
      </w:pPr>
      <w:r w:rsidRPr="00021E26">
        <w:rPr>
          <w:rFonts w:asciiTheme="minorHAnsi" w:hAnsiTheme="minorHAnsi"/>
          <w:sz w:val="22"/>
          <w:szCs w:val="22"/>
        </w:rPr>
        <w:br/>
        <w:t xml:space="preserve">The grade reached after </w:t>
      </w:r>
      <w:r w:rsidR="009D64BC">
        <w:rPr>
          <w:rFonts w:asciiTheme="minorHAnsi" w:hAnsiTheme="minorHAnsi"/>
          <w:sz w:val="22"/>
          <w:szCs w:val="22"/>
        </w:rPr>
        <w:t>weigh</w:t>
      </w:r>
      <w:r w:rsidR="00296926">
        <w:rPr>
          <w:rFonts w:asciiTheme="minorHAnsi" w:hAnsiTheme="minorHAnsi"/>
          <w:sz w:val="22"/>
          <w:szCs w:val="22"/>
        </w:rPr>
        <w:t xml:space="preserve">ing </w:t>
      </w:r>
      <w:r w:rsidR="0024492A">
        <w:rPr>
          <w:rFonts w:asciiTheme="minorHAnsi" w:hAnsiTheme="minorHAnsi"/>
          <w:sz w:val="22"/>
          <w:szCs w:val="22"/>
        </w:rPr>
        <w:t>each of the listed components</w:t>
      </w:r>
      <w:r w:rsidR="00B518C7">
        <w:rPr>
          <w:rFonts w:asciiTheme="minorHAnsi" w:hAnsiTheme="minorHAnsi"/>
          <w:sz w:val="22"/>
          <w:szCs w:val="22"/>
        </w:rPr>
        <w:t xml:space="preserve"> </w:t>
      </w:r>
      <w:r w:rsidRPr="00021E26">
        <w:rPr>
          <w:rFonts w:asciiTheme="minorHAnsi" w:hAnsiTheme="minorHAnsi"/>
          <w:sz w:val="22"/>
          <w:szCs w:val="22"/>
        </w:rPr>
        <w:t>will be the minimum grade you can receiv</w:t>
      </w:r>
      <w:r w:rsidR="00120B27">
        <w:rPr>
          <w:rFonts w:asciiTheme="minorHAnsi" w:hAnsiTheme="minorHAnsi"/>
          <w:sz w:val="22"/>
          <w:szCs w:val="22"/>
        </w:rPr>
        <w:t>e in the course. At the instructo</w:t>
      </w:r>
      <w:r w:rsidRPr="00021E26">
        <w:rPr>
          <w:rFonts w:asciiTheme="minorHAnsi" w:hAnsiTheme="minorHAnsi"/>
          <w:sz w:val="22"/>
          <w:szCs w:val="22"/>
        </w:rPr>
        <w:t xml:space="preserve">r's sole discretion, your course grade may be raised based on </w:t>
      </w:r>
      <w:r w:rsidR="00296926">
        <w:rPr>
          <w:rFonts w:asciiTheme="minorHAnsi" w:hAnsiTheme="minorHAnsi"/>
          <w:sz w:val="22"/>
          <w:szCs w:val="22"/>
        </w:rPr>
        <w:t xml:space="preserve">extraordinary </w:t>
      </w:r>
      <w:r w:rsidRPr="00021E26">
        <w:rPr>
          <w:rFonts w:asciiTheme="minorHAnsi" w:hAnsiTheme="minorHAnsi"/>
          <w:sz w:val="22"/>
          <w:szCs w:val="22"/>
        </w:rPr>
        <w:t>classroom</w:t>
      </w:r>
      <w:r w:rsidR="008A5AF5">
        <w:rPr>
          <w:rFonts w:asciiTheme="minorHAnsi" w:hAnsiTheme="minorHAnsi"/>
          <w:sz w:val="22"/>
          <w:szCs w:val="22"/>
        </w:rPr>
        <w:t xml:space="preserve"> participation and</w:t>
      </w:r>
      <w:r w:rsidR="00B57E3E">
        <w:rPr>
          <w:rFonts w:asciiTheme="minorHAnsi" w:hAnsiTheme="minorHAnsi"/>
          <w:sz w:val="22"/>
          <w:szCs w:val="22"/>
        </w:rPr>
        <w:t xml:space="preserve">/or </w:t>
      </w:r>
      <w:r w:rsidR="008A5AF5">
        <w:rPr>
          <w:rFonts w:asciiTheme="minorHAnsi" w:hAnsiTheme="minorHAnsi"/>
          <w:sz w:val="22"/>
          <w:szCs w:val="22"/>
        </w:rPr>
        <w:t>improvement.</w:t>
      </w:r>
      <w:r w:rsidR="00296926">
        <w:rPr>
          <w:rFonts w:asciiTheme="minorHAnsi" w:hAnsiTheme="minorHAnsi"/>
          <w:sz w:val="22"/>
          <w:szCs w:val="22"/>
        </w:rPr>
        <w:t xml:space="preserve"> No extra credit assignments will be given</w:t>
      </w:r>
      <w:r w:rsidR="00112986">
        <w:rPr>
          <w:rFonts w:asciiTheme="minorHAnsi" w:hAnsiTheme="minorHAnsi"/>
          <w:sz w:val="22"/>
          <w:szCs w:val="22"/>
        </w:rPr>
        <w:t>.</w:t>
      </w:r>
    </w:p>
    <w:p w14:paraId="5D900188" w14:textId="77777777" w:rsidR="008139FE" w:rsidRDefault="008139FE" w:rsidP="00D362F7">
      <w:pPr>
        <w:widowControl w:val="0"/>
        <w:rPr>
          <w:rFonts w:asciiTheme="minorHAnsi" w:hAnsiTheme="minorHAnsi"/>
          <w:sz w:val="22"/>
          <w:szCs w:val="22"/>
        </w:rPr>
      </w:pPr>
    </w:p>
    <w:p w14:paraId="0CC976B3" w14:textId="2E24C7AA" w:rsidR="00EC714D" w:rsidRDefault="008A5AF5" w:rsidP="0024492A">
      <w:pPr>
        <w:widowControl w:val="0"/>
        <w:rPr>
          <w:rFonts w:asciiTheme="minorHAnsi" w:hAnsiTheme="minorHAnsi"/>
          <w:sz w:val="22"/>
          <w:szCs w:val="22"/>
        </w:rPr>
      </w:pPr>
      <w:r w:rsidRPr="0024492A">
        <w:rPr>
          <w:rFonts w:asciiTheme="minorHAnsi" w:hAnsiTheme="minorHAnsi"/>
          <w:b/>
          <w:bCs/>
          <w:sz w:val="22"/>
          <w:szCs w:val="22"/>
        </w:rPr>
        <w:t xml:space="preserve">Cheating, plagiarism or other forms of academic dishonesty </w:t>
      </w:r>
      <w:r w:rsidR="00336B86" w:rsidRPr="0024492A">
        <w:rPr>
          <w:rFonts w:asciiTheme="minorHAnsi" w:hAnsiTheme="minorHAnsi"/>
          <w:b/>
          <w:bCs/>
          <w:sz w:val="22"/>
          <w:szCs w:val="22"/>
        </w:rPr>
        <w:t>may</w:t>
      </w:r>
      <w:r w:rsidRPr="0024492A">
        <w:rPr>
          <w:rFonts w:asciiTheme="minorHAnsi" w:hAnsiTheme="minorHAnsi"/>
          <w:b/>
          <w:bCs/>
          <w:sz w:val="22"/>
          <w:szCs w:val="22"/>
        </w:rPr>
        <w:t xml:space="preserve"> result in an “F” for the class and</w:t>
      </w:r>
      <w:r w:rsidR="00296926" w:rsidRPr="0024492A">
        <w:rPr>
          <w:rFonts w:asciiTheme="minorHAnsi" w:hAnsiTheme="minorHAnsi"/>
          <w:b/>
          <w:bCs/>
          <w:sz w:val="22"/>
          <w:szCs w:val="22"/>
        </w:rPr>
        <w:t xml:space="preserve"> may</w:t>
      </w:r>
      <w:r w:rsidRPr="0024492A">
        <w:rPr>
          <w:rFonts w:asciiTheme="minorHAnsi" w:hAnsiTheme="minorHAnsi"/>
          <w:b/>
          <w:bCs/>
          <w:sz w:val="22"/>
          <w:szCs w:val="22"/>
        </w:rPr>
        <w:t xml:space="preserve"> be referred to the Dean’s office for further proceedings.</w:t>
      </w:r>
      <w:r w:rsidR="009576C1">
        <w:rPr>
          <w:rFonts w:asciiTheme="minorHAnsi" w:hAnsiTheme="minorHAnsi"/>
          <w:b/>
          <w:bCs/>
          <w:sz w:val="22"/>
          <w:szCs w:val="22"/>
        </w:rPr>
        <w:t xml:space="preserve"> </w:t>
      </w:r>
      <w:r w:rsidR="009576C1">
        <w:rPr>
          <w:rFonts w:asciiTheme="minorHAnsi" w:hAnsiTheme="minorHAnsi"/>
          <w:sz w:val="22"/>
          <w:szCs w:val="22"/>
        </w:rPr>
        <w:t xml:space="preserve">CSUN’s Policies and Procedures on academic dishonesty may be found here: </w:t>
      </w:r>
      <w:hyperlink r:id="rId11" w:history="1">
        <w:r w:rsidR="009576C1" w:rsidRPr="00CE735A">
          <w:rPr>
            <w:rStyle w:val="Hyperlink"/>
            <w:rFonts w:asciiTheme="minorHAnsi" w:hAnsiTheme="minorHAnsi"/>
            <w:sz w:val="22"/>
            <w:szCs w:val="22"/>
          </w:rPr>
          <w:t>https://catalog.csun.edu/policies/academic-dishonesty/</w:t>
        </w:r>
      </w:hyperlink>
    </w:p>
    <w:p w14:paraId="1CD81C9E" w14:textId="77777777" w:rsidR="009576C1" w:rsidRPr="009576C1" w:rsidRDefault="009576C1" w:rsidP="0024492A">
      <w:pPr>
        <w:widowControl w:val="0"/>
        <w:rPr>
          <w:rFonts w:asciiTheme="minorHAnsi" w:hAnsiTheme="minorHAnsi"/>
          <w:sz w:val="22"/>
          <w:szCs w:val="22"/>
        </w:rPr>
      </w:pPr>
    </w:p>
    <w:p w14:paraId="76B8437E" w14:textId="77777777" w:rsidR="0024492A" w:rsidRDefault="0024492A" w:rsidP="0024492A">
      <w:pPr>
        <w:widowControl w:val="0"/>
        <w:rPr>
          <w:rFonts w:asciiTheme="minorHAnsi" w:hAnsiTheme="minorHAnsi" w:cs="Arial"/>
          <w:b/>
          <w:bCs/>
          <w:color w:val="990033"/>
          <w:sz w:val="22"/>
          <w:szCs w:val="22"/>
        </w:rPr>
      </w:pPr>
    </w:p>
    <w:p w14:paraId="356DDFC7" w14:textId="6F8CEF69" w:rsidR="00AD1962" w:rsidRPr="00AD1962" w:rsidRDefault="00AD1962" w:rsidP="00AD1962">
      <w:pPr>
        <w:autoSpaceDE w:val="0"/>
        <w:autoSpaceDN w:val="0"/>
        <w:adjustRightInd w:val="0"/>
        <w:rPr>
          <w:rFonts w:asciiTheme="minorHAnsi" w:hAnsiTheme="minorHAnsi" w:cs="Arial"/>
          <w:b/>
          <w:bCs/>
          <w:color w:val="990033"/>
          <w:sz w:val="22"/>
          <w:szCs w:val="22"/>
        </w:rPr>
      </w:pPr>
      <w:r w:rsidRPr="00AD1962">
        <w:rPr>
          <w:rFonts w:asciiTheme="minorHAnsi" w:hAnsiTheme="minorHAnsi" w:cs="Arial"/>
          <w:b/>
          <w:bCs/>
          <w:color w:val="990033"/>
          <w:sz w:val="22"/>
          <w:szCs w:val="22"/>
        </w:rPr>
        <w:t>Grading System</w:t>
      </w:r>
    </w:p>
    <w:p w14:paraId="532E9B80" w14:textId="77777777" w:rsidR="00AD1962" w:rsidRPr="00AD1962" w:rsidRDefault="00AD1962" w:rsidP="00AD1962">
      <w:pPr>
        <w:autoSpaceDE w:val="0"/>
        <w:autoSpaceDN w:val="0"/>
        <w:adjustRightInd w:val="0"/>
        <w:rPr>
          <w:rFonts w:asciiTheme="minorHAnsi" w:hAnsiTheme="minorHAnsi" w:cs="Arial"/>
          <w:b/>
          <w:bCs/>
          <w:color w:val="993620"/>
          <w:sz w:val="22"/>
          <w:szCs w:val="22"/>
        </w:rPr>
      </w:pPr>
    </w:p>
    <w:p w14:paraId="3E105EE8" w14:textId="521186B8" w:rsidR="00AD1962" w:rsidRPr="00AD1962" w:rsidRDefault="00AD1962" w:rsidP="00AD1962">
      <w:pPr>
        <w:autoSpaceDE w:val="0"/>
        <w:autoSpaceDN w:val="0"/>
        <w:adjustRightInd w:val="0"/>
        <w:rPr>
          <w:rFonts w:asciiTheme="minorHAnsi" w:hAnsiTheme="minorHAnsi" w:cs="Arial"/>
          <w:bCs/>
          <w:color w:val="000000" w:themeColor="text1"/>
          <w:sz w:val="22"/>
          <w:szCs w:val="22"/>
        </w:rPr>
      </w:pPr>
      <w:proofErr w:type="gramStart"/>
      <w:r w:rsidRPr="00AD1962">
        <w:rPr>
          <w:rFonts w:asciiTheme="minorHAnsi" w:hAnsiTheme="minorHAnsi" w:cs="Arial"/>
          <w:bCs/>
          <w:color w:val="000000" w:themeColor="text1"/>
          <w:sz w:val="22"/>
          <w:szCs w:val="22"/>
        </w:rPr>
        <w:t>A</w:t>
      </w:r>
      <w:proofErr w:type="gramEnd"/>
      <w:r w:rsidRPr="00AD1962">
        <w:rPr>
          <w:rFonts w:asciiTheme="minorHAnsi" w:hAnsiTheme="minorHAnsi" w:cs="Arial"/>
          <w:bCs/>
          <w:color w:val="000000" w:themeColor="text1"/>
          <w:sz w:val="22"/>
          <w:szCs w:val="22"/>
        </w:rPr>
        <w:tab/>
        <w:t>Outstanding</w:t>
      </w:r>
      <w:r w:rsidRPr="00AD1962">
        <w:rPr>
          <w:rFonts w:asciiTheme="minorHAnsi" w:hAnsiTheme="minorHAnsi" w:cs="Arial"/>
          <w:bCs/>
          <w:color w:val="000000" w:themeColor="text1"/>
          <w:sz w:val="22"/>
          <w:szCs w:val="22"/>
        </w:rPr>
        <w:tab/>
        <w:t>4.0</w:t>
      </w:r>
      <w:r w:rsidR="001E7C29">
        <w:rPr>
          <w:rFonts w:asciiTheme="minorHAnsi" w:hAnsiTheme="minorHAnsi" w:cs="Arial"/>
          <w:bCs/>
          <w:color w:val="000000" w:themeColor="text1"/>
          <w:sz w:val="22"/>
          <w:szCs w:val="22"/>
        </w:rPr>
        <w:tab/>
        <w:t>93%-100%</w:t>
      </w:r>
    </w:p>
    <w:p w14:paraId="1515C938" w14:textId="53F2ED35"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A-</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3.7</w:t>
      </w:r>
      <w:r w:rsidR="001E7C29">
        <w:rPr>
          <w:rFonts w:asciiTheme="minorHAnsi" w:hAnsiTheme="minorHAnsi" w:cs="Arial"/>
          <w:bCs/>
          <w:color w:val="000000" w:themeColor="text1"/>
          <w:sz w:val="22"/>
          <w:szCs w:val="22"/>
        </w:rPr>
        <w:tab/>
        <w:t>90%-92%</w:t>
      </w:r>
    </w:p>
    <w:p w14:paraId="7FD52223" w14:textId="214C522A"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B+</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3.3</w:t>
      </w:r>
      <w:r w:rsidR="001E7C29">
        <w:rPr>
          <w:rFonts w:asciiTheme="minorHAnsi" w:hAnsiTheme="minorHAnsi" w:cs="Arial"/>
          <w:bCs/>
          <w:color w:val="000000" w:themeColor="text1"/>
          <w:sz w:val="22"/>
          <w:szCs w:val="22"/>
        </w:rPr>
        <w:tab/>
        <w:t>88%-89%</w:t>
      </w:r>
    </w:p>
    <w:p w14:paraId="2E8B8CC8" w14:textId="6FA9956A"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B</w:t>
      </w:r>
      <w:r w:rsidRPr="00AD1962">
        <w:rPr>
          <w:rFonts w:asciiTheme="minorHAnsi" w:hAnsiTheme="minorHAnsi" w:cs="Arial"/>
          <w:bCs/>
          <w:color w:val="000000" w:themeColor="text1"/>
          <w:sz w:val="22"/>
          <w:szCs w:val="22"/>
        </w:rPr>
        <w:tab/>
        <w:t>Very Good</w:t>
      </w:r>
      <w:r w:rsidRPr="00AD1962">
        <w:rPr>
          <w:rFonts w:asciiTheme="minorHAnsi" w:hAnsiTheme="minorHAnsi" w:cs="Arial"/>
          <w:bCs/>
          <w:color w:val="000000" w:themeColor="text1"/>
          <w:sz w:val="22"/>
          <w:szCs w:val="22"/>
        </w:rPr>
        <w:tab/>
        <w:t>3.0</w:t>
      </w:r>
      <w:r w:rsidR="001E7C29">
        <w:rPr>
          <w:rFonts w:asciiTheme="minorHAnsi" w:hAnsiTheme="minorHAnsi" w:cs="Arial"/>
          <w:bCs/>
          <w:color w:val="000000" w:themeColor="text1"/>
          <w:sz w:val="22"/>
          <w:szCs w:val="22"/>
        </w:rPr>
        <w:tab/>
        <w:t>83%-87%</w:t>
      </w:r>
    </w:p>
    <w:p w14:paraId="3AA49612" w14:textId="43F8214D"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B-</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2.7</w:t>
      </w:r>
      <w:r w:rsidR="001E7C29">
        <w:rPr>
          <w:rFonts w:asciiTheme="minorHAnsi" w:hAnsiTheme="minorHAnsi" w:cs="Arial"/>
          <w:bCs/>
          <w:color w:val="000000" w:themeColor="text1"/>
          <w:sz w:val="22"/>
          <w:szCs w:val="22"/>
        </w:rPr>
        <w:tab/>
        <w:t>80%-82%</w:t>
      </w:r>
    </w:p>
    <w:p w14:paraId="571DF9F8" w14:textId="3F47B8F8"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C+</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2.3</w:t>
      </w:r>
      <w:r w:rsidR="001E7C29">
        <w:rPr>
          <w:rFonts w:asciiTheme="minorHAnsi" w:hAnsiTheme="minorHAnsi" w:cs="Arial"/>
          <w:bCs/>
          <w:color w:val="000000" w:themeColor="text1"/>
          <w:sz w:val="22"/>
          <w:szCs w:val="22"/>
        </w:rPr>
        <w:tab/>
        <w:t>78%-79%</w:t>
      </w:r>
    </w:p>
    <w:p w14:paraId="340B793C" w14:textId="4FC1F65A"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 xml:space="preserve">C </w:t>
      </w:r>
      <w:r w:rsidRPr="00AD1962">
        <w:rPr>
          <w:rFonts w:asciiTheme="minorHAnsi" w:hAnsiTheme="minorHAnsi" w:cs="Arial"/>
          <w:bCs/>
          <w:color w:val="000000" w:themeColor="text1"/>
          <w:sz w:val="22"/>
          <w:szCs w:val="22"/>
        </w:rPr>
        <w:tab/>
        <w:t>Average</w:t>
      </w:r>
      <w:r w:rsidRPr="00AD1962">
        <w:rPr>
          <w:rFonts w:asciiTheme="minorHAnsi" w:hAnsiTheme="minorHAnsi" w:cs="Arial"/>
          <w:bCs/>
          <w:color w:val="000000" w:themeColor="text1"/>
          <w:sz w:val="22"/>
          <w:szCs w:val="22"/>
        </w:rPr>
        <w:tab/>
        <w:t>2.0</w:t>
      </w:r>
      <w:r w:rsidR="001E7C29">
        <w:rPr>
          <w:rFonts w:asciiTheme="minorHAnsi" w:hAnsiTheme="minorHAnsi" w:cs="Arial"/>
          <w:bCs/>
          <w:color w:val="000000" w:themeColor="text1"/>
          <w:sz w:val="22"/>
          <w:szCs w:val="22"/>
        </w:rPr>
        <w:tab/>
        <w:t>73%-77%</w:t>
      </w:r>
    </w:p>
    <w:p w14:paraId="3736B9FB" w14:textId="5F14CBB0"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C-</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1.7</w:t>
      </w:r>
      <w:r w:rsidRPr="00AD1962">
        <w:rPr>
          <w:rFonts w:asciiTheme="minorHAnsi" w:hAnsiTheme="minorHAnsi" w:cs="Arial"/>
          <w:bCs/>
          <w:color w:val="000000" w:themeColor="text1"/>
          <w:sz w:val="22"/>
          <w:szCs w:val="22"/>
        </w:rPr>
        <w:tab/>
      </w:r>
      <w:r w:rsidR="001E7C29">
        <w:rPr>
          <w:rFonts w:asciiTheme="minorHAnsi" w:hAnsiTheme="minorHAnsi" w:cs="Arial"/>
          <w:bCs/>
          <w:color w:val="000000" w:themeColor="text1"/>
          <w:sz w:val="22"/>
          <w:szCs w:val="22"/>
        </w:rPr>
        <w:t>70%-72%</w:t>
      </w:r>
    </w:p>
    <w:p w14:paraId="49899B17" w14:textId="409441A8"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D+</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1.3</w:t>
      </w:r>
      <w:r w:rsidR="001E7C29">
        <w:rPr>
          <w:rFonts w:asciiTheme="minorHAnsi" w:hAnsiTheme="minorHAnsi" w:cs="Arial"/>
          <w:bCs/>
          <w:color w:val="000000" w:themeColor="text1"/>
          <w:sz w:val="22"/>
          <w:szCs w:val="22"/>
        </w:rPr>
        <w:tab/>
        <w:t>68%-69%</w:t>
      </w:r>
    </w:p>
    <w:p w14:paraId="3F0F9114" w14:textId="42A2C691"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 xml:space="preserve">D </w:t>
      </w:r>
      <w:r w:rsidRPr="00AD1962">
        <w:rPr>
          <w:rFonts w:asciiTheme="minorHAnsi" w:hAnsiTheme="minorHAnsi" w:cs="Arial"/>
          <w:bCs/>
          <w:color w:val="000000" w:themeColor="text1"/>
          <w:sz w:val="22"/>
          <w:szCs w:val="22"/>
        </w:rPr>
        <w:tab/>
        <w:t>Barely Passing</w:t>
      </w:r>
      <w:r w:rsidRPr="00AD1962">
        <w:rPr>
          <w:rFonts w:asciiTheme="minorHAnsi" w:hAnsiTheme="minorHAnsi" w:cs="Arial"/>
          <w:bCs/>
          <w:color w:val="000000" w:themeColor="text1"/>
          <w:sz w:val="22"/>
          <w:szCs w:val="22"/>
        </w:rPr>
        <w:tab/>
        <w:t>1.0</w:t>
      </w:r>
      <w:r w:rsidR="001E7C29">
        <w:rPr>
          <w:rFonts w:asciiTheme="minorHAnsi" w:hAnsiTheme="minorHAnsi" w:cs="Arial"/>
          <w:bCs/>
          <w:color w:val="000000" w:themeColor="text1"/>
          <w:sz w:val="22"/>
          <w:szCs w:val="22"/>
        </w:rPr>
        <w:tab/>
        <w:t>63%-67%</w:t>
      </w:r>
    </w:p>
    <w:p w14:paraId="533D904B" w14:textId="79A875EC" w:rsidR="00AD1962" w:rsidRP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D-</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0.7</w:t>
      </w:r>
      <w:r w:rsidRPr="00AD1962">
        <w:rPr>
          <w:rFonts w:asciiTheme="minorHAnsi" w:hAnsiTheme="minorHAnsi" w:cs="Arial"/>
          <w:bCs/>
          <w:color w:val="000000" w:themeColor="text1"/>
          <w:sz w:val="22"/>
          <w:szCs w:val="22"/>
        </w:rPr>
        <w:tab/>
      </w:r>
      <w:r w:rsidR="001E7C29">
        <w:rPr>
          <w:rFonts w:asciiTheme="minorHAnsi" w:hAnsiTheme="minorHAnsi" w:cs="Arial"/>
          <w:bCs/>
          <w:color w:val="000000" w:themeColor="text1"/>
          <w:sz w:val="22"/>
          <w:szCs w:val="22"/>
        </w:rPr>
        <w:t>60%-62%</w:t>
      </w:r>
    </w:p>
    <w:p w14:paraId="7BD579E4" w14:textId="59C4FD08" w:rsidR="00AD1962" w:rsidRDefault="00AD1962" w:rsidP="00AD1962">
      <w:pPr>
        <w:autoSpaceDE w:val="0"/>
        <w:autoSpaceDN w:val="0"/>
        <w:adjustRightInd w:val="0"/>
        <w:rPr>
          <w:rFonts w:asciiTheme="minorHAnsi" w:hAnsiTheme="minorHAnsi" w:cs="Arial"/>
          <w:bCs/>
          <w:color w:val="000000" w:themeColor="text1"/>
          <w:sz w:val="22"/>
          <w:szCs w:val="22"/>
        </w:rPr>
      </w:pPr>
      <w:r w:rsidRPr="00AD1962">
        <w:rPr>
          <w:rFonts w:asciiTheme="minorHAnsi" w:hAnsiTheme="minorHAnsi" w:cs="Arial"/>
          <w:bCs/>
          <w:color w:val="000000" w:themeColor="text1"/>
          <w:sz w:val="22"/>
          <w:szCs w:val="22"/>
        </w:rPr>
        <w:t xml:space="preserve">F </w:t>
      </w:r>
      <w:r w:rsidRPr="00AD1962">
        <w:rPr>
          <w:rFonts w:asciiTheme="minorHAnsi" w:hAnsiTheme="minorHAnsi" w:cs="Arial"/>
          <w:bCs/>
          <w:color w:val="000000" w:themeColor="text1"/>
          <w:sz w:val="22"/>
          <w:szCs w:val="22"/>
        </w:rPr>
        <w:tab/>
        <w:t>Failure</w:t>
      </w:r>
      <w:r w:rsidRPr="00AD1962">
        <w:rPr>
          <w:rFonts w:asciiTheme="minorHAnsi" w:hAnsiTheme="minorHAnsi" w:cs="Arial"/>
          <w:bCs/>
          <w:color w:val="000000" w:themeColor="text1"/>
          <w:sz w:val="22"/>
          <w:szCs w:val="22"/>
        </w:rPr>
        <w:tab/>
      </w:r>
      <w:r w:rsidRPr="00AD1962">
        <w:rPr>
          <w:rFonts w:asciiTheme="minorHAnsi" w:hAnsiTheme="minorHAnsi" w:cs="Arial"/>
          <w:bCs/>
          <w:color w:val="000000" w:themeColor="text1"/>
          <w:sz w:val="22"/>
          <w:szCs w:val="22"/>
        </w:rPr>
        <w:tab/>
        <w:t>0</w:t>
      </w:r>
      <w:r w:rsidR="001E7C29">
        <w:rPr>
          <w:rFonts w:asciiTheme="minorHAnsi" w:hAnsiTheme="minorHAnsi" w:cs="Arial"/>
          <w:bCs/>
          <w:color w:val="000000" w:themeColor="text1"/>
          <w:sz w:val="22"/>
          <w:szCs w:val="22"/>
        </w:rPr>
        <w:tab/>
        <w:t>0%-59%</w:t>
      </w:r>
    </w:p>
    <w:p w14:paraId="004B78FF" w14:textId="77777777" w:rsidR="00B57E3E" w:rsidRDefault="00B57E3E" w:rsidP="00D72C40">
      <w:pPr>
        <w:widowControl w:val="0"/>
        <w:rPr>
          <w:rFonts w:asciiTheme="minorHAnsi" w:hAnsiTheme="minorHAnsi"/>
          <w:sz w:val="22"/>
          <w:szCs w:val="22"/>
        </w:rPr>
      </w:pPr>
    </w:p>
    <w:p w14:paraId="3F36E3AA" w14:textId="77777777" w:rsidR="00465388" w:rsidRDefault="00465388" w:rsidP="000F2DDC">
      <w:pPr>
        <w:widowControl w:val="0"/>
        <w:rPr>
          <w:rFonts w:asciiTheme="minorHAnsi" w:hAnsiTheme="minorHAnsi"/>
          <w:b/>
          <w:color w:val="990033"/>
          <w:sz w:val="22"/>
          <w:szCs w:val="22"/>
        </w:rPr>
      </w:pPr>
    </w:p>
    <w:p w14:paraId="6D9039AB" w14:textId="61421545" w:rsidR="000F2DDC" w:rsidRDefault="000F2DDC" w:rsidP="000F2DDC">
      <w:pPr>
        <w:widowControl w:val="0"/>
        <w:rPr>
          <w:rFonts w:asciiTheme="minorHAnsi" w:hAnsiTheme="minorHAnsi"/>
          <w:b/>
          <w:color w:val="990033"/>
          <w:sz w:val="22"/>
          <w:szCs w:val="22"/>
        </w:rPr>
      </w:pPr>
      <w:r w:rsidRPr="00CA3230">
        <w:rPr>
          <w:rFonts w:asciiTheme="minorHAnsi" w:hAnsiTheme="minorHAnsi"/>
          <w:b/>
          <w:color w:val="990033"/>
          <w:sz w:val="22"/>
          <w:szCs w:val="22"/>
        </w:rPr>
        <w:t>Briefing Cases</w:t>
      </w:r>
    </w:p>
    <w:p w14:paraId="5101388D" w14:textId="26D97878" w:rsidR="000F2DDC" w:rsidRDefault="000F2DDC" w:rsidP="000F2DDC">
      <w:pPr>
        <w:widowControl w:val="0"/>
        <w:rPr>
          <w:rFonts w:asciiTheme="minorHAnsi" w:hAnsiTheme="minorHAnsi"/>
          <w:bCs/>
          <w:sz w:val="22"/>
          <w:szCs w:val="22"/>
        </w:rPr>
      </w:pPr>
      <w:r>
        <w:rPr>
          <w:rFonts w:asciiTheme="minorHAnsi" w:hAnsiTheme="minorHAnsi"/>
          <w:bCs/>
          <w:sz w:val="22"/>
          <w:szCs w:val="22"/>
        </w:rPr>
        <w:t xml:space="preserve">I have posted a video discussing how to properly brief a case, as well as a sample case brief, in Canvas </w:t>
      </w:r>
      <w:r w:rsidR="00EC714D">
        <w:rPr>
          <w:rFonts w:asciiTheme="minorHAnsi" w:hAnsiTheme="minorHAnsi"/>
          <w:bCs/>
          <w:sz w:val="22"/>
          <w:szCs w:val="22"/>
        </w:rPr>
        <w:t>M</w:t>
      </w:r>
      <w:r>
        <w:rPr>
          <w:rFonts w:asciiTheme="minorHAnsi" w:hAnsiTheme="minorHAnsi"/>
          <w:bCs/>
          <w:sz w:val="22"/>
          <w:szCs w:val="22"/>
        </w:rPr>
        <w:t>odules. This video and case brief sample should be your first resource in learning how to brief a case. The following is intended only to be a refresher of the briefing method described in the video:</w:t>
      </w:r>
    </w:p>
    <w:p w14:paraId="36E35490" w14:textId="77777777" w:rsidR="000F2DDC" w:rsidRPr="00D362F7" w:rsidRDefault="000F2DDC" w:rsidP="000F2DDC">
      <w:pPr>
        <w:widowControl w:val="0"/>
        <w:rPr>
          <w:rFonts w:asciiTheme="minorHAnsi" w:hAnsiTheme="minorHAnsi"/>
          <w:bCs/>
          <w:sz w:val="22"/>
          <w:szCs w:val="22"/>
        </w:rPr>
      </w:pPr>
    </w:p>
    <w:p w14:paraId="4A2FDBE6" w14:textId="77777777" w:rsidR="000F2DDC" w:rsidRDefault="000F2DDC" w:rsidP="000F2DDC">
      <w:pPr>
        <w:widowControl w:val="0"/>
        <w:rPr>
          <w:rFonts w:asciiTheme="minorHAnsi" w:hAnsiTheme="minorHAnsi"/>
          <w:sz w:val="22"/>
          <w:szCs w:val="22"/>
        </w:rPr>
      </w:pPr>
      <w:r w:rsidRPr="00021E26">
        <w:rPr>
          <w:rFonts w:asciiTheme="minorHAnsi" w:hAnsiTheme="minorHAnsi"/>
          <w:sz w:val="22"/>
          <w:szCs w:val="22"/>
        </w:rPr>
        <w:t>To brief cas</w:t>
      </w:r>
      <w:r>
        <w:rPr>
          <w:rFonts w:asciiTheme="minorHAnsi" w:hAnsiTheme="minorHAnsi"/>
          <w:sz w:val="22"/>
          <w:szCs w:val="22"/>
        </w:rPr>
        <w:t>es,</w:t>
      </w:r>
      <w:r w:rsidRPr="00021E26">
        <w:rPr>
          <w:rFonts w:asciiTheme="minorHAnsi" w:hAnsiTheme="minorHAnsi"/>
          <w:sz w:val="22"/>
          <w:szCs w:val="22"/>
        </w:rPr>
        <w:t xml:space="preserve"> use the following "IRAC" format:</w:t>
      </w:r>
    </w:p>
    <w:p w14:paraId="2913DA40" w14:textId="77777777" w:rsidR="000F2DDC" w:rsidRPr="00021E26" w:rsidRDefault="000F2DDC" w:rsidP="000F2DDC">
      <w:pPr>
        <w:widowControl w:val="0"/>
        <w:rPr>
          <w:rFonts w:asciiTheme="minorHAnsi" w:hAnsiTheme="minorHAnsi"/>
          <w:sz w:val="22"/>
          <w:szCs w:val="22"/>
        </w:rPr>
      </w:pPr>
      <w:r w:rsidRPr="00944C86">
        <w:rPr>
          <w:rFonts w:asciiTheme="minorHAnsi" w:hAnsiTheme="minorHAnsi"/>
          <w:sz w:val="22"/>
          <w:szCs w:val="22"/>
        </w:rPr>
        <w:t xml:space="preserve">(Before the issue, write a </w:t>
      </w:r>
      <w:r w:rsidRPr="00944C86">
        <w:rPr>
          <w:rFonts w:asciiTheme="minorHAnsi" w:hAnsiTheme="minorHAnsi"/>
          <w:i/>
          <w:sz w:val="22"/>
          <w:szCs w:val="22"/>
        </w:rPr>
        <w:t>brief</w:t>
      </w:r>
      <w:r w:rsidRPr="00944C86">
        <w:rPr>
          <w:rFonts w:asciiTheme="minorHAnsi" w:hAnsiTheme="minorHAnsi"/>
          <w:sz w:val="22"/>
          <w:szCs w:val="22"/>
        </w:rPr>
        <w:t xml:space="preserve"> summary of the facts of the case</w:t>
      </w:r>
      <w:r>
        <w:rPr>
          <w:rFonts w:asciiTheme="minorHAnsi" w:hAnsiTheme="minorHAnsi"/>
          <w:sz w:val="22"/>
          <w:szCs w:val="22"/>
        </w:rPr>
        <w:t xml:space="preserve"> </w:t>
      </w:r>
      <w:r w:rsidRPr="00204B73">
        <w:rPr>
          <w:rFonts w:asciiTheme="minorHAnsi" w:hAnsiTheme="minorHAnsi"/>
          <w:b/>
          <w:sz w:val="22"/>
          <w:szCs w:val="22"/>
        </w:rPr>
        <w:t>in your own words</w:t>
      </w:r>
      <w:r w:rsidRPr="00944C86">
        <w:rPr>
          <w:rFonts w:asciiTheme="minorHAnsi" w:hAnsiTheme="minorHAnsi"/>
          <w:sz w:val="22"/>
          <w:szCs w:val="22"/>
        </w:rPr>
        <w:t xml:space="preserve">.  End the facts section by explaining where the case is in the court system.  </w:t>
      </w:r>
      <w:r w:rsidRPr="00944C86">
        <w:rPr>
          <w:rFonts w:asciiTheme="minorHAnsi" w:hAnsiTheme="minorHAnsi"/>
          <w:b/>
          <w:sz w:val="22"/>
          <w:szCs w:val="22"/>
        </w:rPr>
        <w:t>Example:</w:t>
      </w:r>
      <w:r>
        <w:rPr>
          <w:rFonts w:asciiTheme="minorHAnsi" w:hAnsiTheme="minorHAnsi"/>
          <w:sz w:val="22"/>
          <w:szCs w:val="22"/>
        </w:rPr>
        <w:t xml:space="preserve"> The trial court ruled against</w:t>
      </w:r>
      <w:r w:rsidRPr="00944C86">
        <w:rPr>
          <w:rFonts w:asciiTheme="minorHAnsi" w:hAnsiTheme="minorHAnsi"/>
          <w:sz w:val="22"/>
          <w:szCs w:val="22"/>
        </w:rPr>
        <w:t xml:space="preserve"> the plaintiff, who then appealed.)</w:t>
      </w:r>
      <w:r w:rsidRPr="00944C86">
        <w:rPr>
          <w:rFonts w:asciiTheme="minorHAnsi" w:hAnsiTheme="minorHAnsi"/>
          <w:b/>
          <w:sz w:val="22"/>
          <w:szCs w:val="22"/>
        </w:rPr>
        <w:t xml:space="preserve"> </w:t>
      </w:r>
    </w:p>
    <w:p w14:paraId="79A89EF7" w14:textId="77777777" w:rsidR="000F2DDC" w:rsidRPr="00021E26" w:rsidRDefault="000F2DDC" w:rsidP="000F2DDC">
      <w:pPr>
        <w:widowControl w:val="0"/>
        <w:ind w:left="288" w:hanging="288"/>
        <w:rPr>
          <w:rFonts w:asciiTheme="minorHAnsi" w:hAnsiTheme="minorHAnsi"/>
          <w:sz w:val="22"/>
          <w:szCs w:val="22"/>
        </w:rPr>
      </w:pPr>
      <w:r w:rsidRPr="00CA3230">
        <w:rPr>
          <w:rFonts w:asciiTheme="minorHAnsi" w:hAnsiTheme="minorHAnsi"/>
          <w:b/>
          <w:color w:val="990033"/>
          <w:sz w:val="22"/>
          <w:szCs w:val="22"/>
        </w:rPr>
        <w:t>Issue</w:t>
      </w:r>
      <w:r w:rsidRPr="00021E26">
        <w:rPr>
          <w:rFonts w:asciiTheme="minorHAnsi" w:hAnsiTheme="minorHAnsi"/>
          <w:sz w:val="22"/>
          <w:szCs w:val="22"/>
        </w:rPr>
        <w:t>:   What question must be answered in order to reach a conclusion in the case? This should be a legal question which, when answered, gives a result in the particular case. Make it specific (</w:t>
      </w:r>
      <w:proofErr w:type="gramStart"/>
      <w:r w:rsidRPr="00021E26">
        <w:rPr>
          <w:rFonts w:asciiTheme="minorHAnsi" w:hAnsiTheme="minorHAnsi"/>
          <w:sz w:val="22"/>
          <w:szCs w:val="22"/>
        </w:rPr>
        <w:t>e.g.</w:t>
      </w:r>
      <w:proofErr w:type="gramEnd"/>
      <w:r w:rsidRPr="00021E26">
        <w:rPr>
          <w:rFonts w:asciiTheme="minorHAnsi" w:hAnsiTheme="minorHAnsi"/>
          <w:sz w:val="22"/>
          <w:szCs w:val="22"/>
        </w:rPr>
        <w:t xml:space="preserve"> "Has there been a false imprisonment if the plaintiff was asleep at the time of 'confinement'?") rather than general (e.g. "Will the plaintiff be successful?") You may make it referable to the specific case being briefed (</w:t>
      </w:r>
      <w:proofErr w:type="gramStart"/>
      <w:r w:rsidRPr="00021E26">
        <w:rPr>
          <w:rFonts w:asciiTheme="minorHAnsi" w:hAnsiTheme="minorHAnsi"/>
          <w:sz w:val="22"/>
          <w:szCs w:val="22"/>
        </w:rPr>
        <w:t>e.g.</w:t>
      </w:r>
      <w:proofErr w:type="gramEnd"/>
      <w:r w:rsidRPr="00021E26">
        <w:rPr>
          <w:rFonts w:asciiTheme="minorHAnsi" w:hAnsiTheme="minorHAnsi"/>
          <w:sz w:val="22"/>
          <w:szCs w:val="22"/>
        </w:rPr>
        <w:t xml:space="preserve"> "Did Miller owe a duty of care to Osco, Inc.?") or which can apply to all cases which present a similar question, (e.g. "Is a duty owed whenever there is an employment relationship?") Most cases present one issue. If there is more than one issue, list all, and give rules for all issues raised.</w:t>
      </w:r>
    </w:p>
    <w:p w14:paraId="54E76224" w14:textId="77777777" w:rsidR="000F2DDC" w:rsidRPr="00021E26" w:rsidRDefault="000F2DDC" w:rsidP="000F2DDC">
      <w:pPr>
        <w:widowControl w:val="0"/>
        <w:ind w:left="288" w:hanging="288"/>
        <w:rPr>
          <w:rFonts w:asciiTheme="minorHAnsi" w:hAnsiTheme="minorHAnsi"/>
          <w:sz w:val="22"/>
          <w:szCs w:val="22"/>
        </w:rPr>
      </w:pPr>
      <w:r w:rsidRPr="00CA3230">
        <w:rPr>
          <w:rFonts w:asciiTheme="minorHAnsi" w:hAnsiTheme="minorHAnsi"/>
          <w:b/>
          <w:color w:val="990033"/>
          <w:sz w:val="22"/>
          <w:szCs w:val="22"/>
        </w:rPr>
        <w:t>Rule</w:t>
      </w:r>
      <w:r w:rsidRPr="00021E26">
        <w:rPr>
          <w:rFonts w:asciiTheme="minorHAnsi" w:hAnsiTheme="minorHAnsi"/>
          <w:sz w:val="22"/>
          <w:szCs w:val="22"/>
        </w:rPr>
        <w:t>: The rule is the law which applies to the issue. It should be stated as a general principal, (</w:t>
      </w:r>
      <w:proofErr w:type="gramStart"/>
      <w:r w:rsidRPr="00021E26">
        <w:rPr>
          <w:rFonts w:asciiTheme="minorHAnsi" w:hAnsiTheme="minorHAnsi"/>
          <w:sz w:val="22"/>
          <w:szCs w:val="22"/>
        </w:rPr>
        <w:t>e.g.</w:t>
      </w:r>
      <w:proofErr w:type="gramEnd"/>
      <w:r w:rsidRPr="00021E26">
        <w:rPr>
          <w:rFonts w:asciiTheme="minorHAnsi" w:hAnsiTheme="minorHAnsi"/>
          <w:sz w:val="22"/>
          <w:szCs w:val="22"/>
        </w:rPr>
        <w:t xml:space="preserve"> A duty of care is owed whenever the defendant should anticipate that her conduct could create a risk of harm to the plaintiff) not a conclusion to the particular case being briefed, (e.g. "The defendant was negligent").</w:t>
      </w:r>
      <w:r>
        <w:rPr>
          <w:rFonts w:asciiTheme="minorHAnsi" w:hAnsiTheme="minorHAnsi"/>
          <w:sz w:val="22"/>
          <w:szCs w:val="22"/>
        </w:rPr>
        <w:t xml:space="preserve"> </w:t>
      </w:r>
      <w:r w:rsidRPr="00204B73">
        <w:rPr>
          <w:rFonts w:asciiTheme="minorHAnsi" w:hAnsiTheme="minorHAnsi"/>
          <w:b/>
          <w:sz w:val="22"/>
          <w:szCs w:val="22"/>
        </w:rPr>
        <w:t>Here you should use the precise language as stated by the Court.</w:t>
      </w:r>
    </w:p>
    <w:p w14:paraId="4BACD505" w14:textId="77777777" w:rsidR="000F2DDC" w:rsidRPr="00204B73" w:rsidRDefault="000F2DDC" w:rsidP="000F2DDC">
      <w:pPr>
        <w:widowControl w:val="0"/>
        <w:ind w:left="288" w:hanging="288"/>
        <w:rPr>
          <w:rFonts w:asciiTheme="minorHAnsi" w:hAnsiTheme="minorHAnsi"/>
          <w:sz w:val="22"/>
          <w:szCs w:val="22"/>
        </w:rPr>
      </w:pPr>
      <w:r w:rsidRPr="00CA3230">
        <w:rPr>
          <w:rFonts w:asciiTheme="minorHAnsi" w:hAnsiTheme="minorHAnsi"/>
          <w:b/>
          <w:color w:val="990033"/>
          <w:sz w:val="22"/>
          <w:szCs w:val="22"/>
        </w:rPr>
        <w:t>Application</w:t>
      </w:r>
      <w:r w:rsidRPr="00021E26">
        <w:rPr>
          <w:rFonts w:asciiTheme="minorHAnsi" w:hAnsiTheme="minorHAnsi"/>
          <w:sz w:val="22"/>
          <w:szCs w:val="22"/>
        </w:rPr>
        <w:t xml:space="preserve">: The application is a discussion of how the rule applies to the facts of a particular case. While the issue and rule are normally only one sentence each, the application is normally </w:t>
      </w:r>
      <w:proofErr w:type="gramStart"/>
      <w:r w:rsidRPr="00021E26">
        <w:rPr>
          <w:rFonts w:asciiTheme="minorHAnsi" w:hAnsiTheme="minorHAnsi"/>
          <w:sz w:val="22"/>
          <w:szCs w:val="22"/>
        </w:rPr>
        <w:t>paragraphs</w:t>
      </w:r>
      <w:proofErr w:type="gramEnd"/>
      <w:r w:rsidRPr="00021E26">
        <w:rPr>
          <w:rFonts w:asciiTheme="minorHAnsi" w:hAnsiTheme="minorHAnsi"/>
          <w:sz w:val="22"/>
          <w:szCs w:val="22"/>
        </w:rPr>
        <w:t xml:space="preserve"> long. It should be </w:t>
      </w:r>
      <w:r>
        <w:rPr>
          <w:rFonts w:asciiTheme="minorHAnsi" w:hAnsiTheme="minorHAnsi"/>
          <w:sz w:val="22"/>
          <w:szCs w:val="22"/>
        </w:rPr>
        <w:t xml:space="preserve">a </w:t>
      </w:r>
      <w:r w:rsidRPr="00021E26">
        <w:rPr>
          <w:rFonts w:asciiTheme="minorHAnsi" w:hAnsiTheme="minorHAnsi"/>
          <w:sz w:val="22"/>
          <w:szCs w:val="22"/>
        </w:rPr>
        <w:t>written debate - not simply a statement of the conclusion. Whenever possible, present both sides of any issue. Do not begin with your conclusion. The application shows how you are able to reason on paper and is the most difficult (and, on exams, the most important) skill you will learn.</w:t>
      </w:r>
      <w:r>
        <w:rPr>
          <w:rFonts w:asciiTheme="minorHAnsi" w:hAnsiTheme="minorHAnsi"/>
          <w:sz w:val="22"/>
          <w:szCs w:val="22"/>
        </w:rPr>
        <w:t xml:space="preserve"> </w:t>
      </w:r>
      <w:r>
        <w:rPr>
          <w:rFonts w:asciiTheme="minorHAnsi" w:hAnsiTheme="minorHAnsi"/>
          <w:b/>
          <w:sz w:val="22"/>
          <w:szCs w:val="22"/>
        </w:rPr>
        <w:t xml:space="preserve">This section should be written in your own words. </w:t>
      </w:r>
      <w:r>
        <w:rPr>
          <w:rFonts w:asciiTheme="minorHAnsi" w:hAnsiTheme="minorHAnsi"/>
          <w:sz w:val="22"/>
          <w:szCs w:val="22"/>
        </w:rPr>
        <w:t>Here you should be a reporter, explaining to your reader the analysis the Court went through in coming to its conclusion.</w:t>
      </w:r>
    </w:p>
    <w:p w14:paraId="407507C5" w14:textId="77777777" w:rsidR="000F2DDC" w:rsidRPr="00021E26" w:rsidRDefault="000F2DDC" w:rsidP="000F2DDC">
      <w:pPr>
        <w:widowControl w:val="0"/>
        <w:ind w:left="288" w:hanging="288"/>
        <w:rPr>
          <w:rFonts w:asciiTheme="minorHAnsi" w:hAnsiTheme="minorHAnsi"/>
          <w:sz w:val="22"/>
          <w:szCs w:val="22"/>
        </w:rPr>
      </w:pPr>
      <w:r w:rsidRPr="00CA3230">
        <w:rPr>
          <w:rFonts w:asciiTheme="minorHAnsi" w:hAnsiTheme="minorHAnsi"/>
          <w:b/>
          <w:color w:val="990033"/>
          <w:sz w:val="22"/>
          <w:szCs w:val="22"/>
        </w:rPr>
        <w:t>Conclusion</w:t>
      </w:r>
      <w:r w:rsidRPr="00021E26">
        <w:rPr>
          <w:rFonts w:asciiTheme="minorHAnsi" w:hAnsiTheme="minorHAnsi"/>
          <w:sz w:val="22"/>
          <w:szCs w:val="22"/>
        </w:rPr>
        <w:t xml:space="preserve">: What was the result of the case?  </w:t>
      </w:r>
    </w:p>
    <w:p w14:paraId="3ECB2207" w14:textId="24E639B6" w:rsidR="000F2DDC" w:rsidRDefault="000F2DDC" w:rsidP="00045E54">
      <w:pPr>
        <w:widowControl w:val="0"/>
        <w:rPr>
          <w:rFonts w:asciiTheme="minorHAnsi" w:hAnsiTheme="minorHAnsi"/>
          <w:sz w:val="22"/>
          <w:szCs w:val="22"/>
        </w:rPr>
      </w:pPr>
      <w:r w:rsidRPr="00021E26">
        <w:rPr>
          <w:rFonts w:asciiTheme="minorHAnsi" w:hAnsiTheme="minorHAnsi"/>
          <w:sz w:val="22"/>
          <w:szCs w:val="22"/>
        </w:rPr>
        <w:br/>
        <w:t xml:space="preserve">Most briefs are </w:t>
      </w:r>
      <w:r>
        <w:rPr>
          <w:rFonts w:asciiTheme="minorHAnsi" w:hAnsiTheme="minorHAnsi"/>
          <w:sz w:val="22"/>
          <w:szCs w:val="22"/>
        </w:rPr>
        <w:t xml:space="preserve">approximately </w:t>
      </w:r>
      <w:r w:rsidRPr="00021E26">
        <w:rPr>
          <w:rFonts w:asciiTheme="minorHAnsi" w:hAnsiTheme="minorHAnsi"/>
          <w:sz w:val="22"/>
          <w:szCs w:val="22"/>
        </w:rPr>
        <w:t xml:space="preserve">one page long. </w:t>
      </w:r>
      <w:r w:rsidR="002D3CCF">
        <w:rPr>
          <w:rFonts w:asciiTheme="minorHAnsi" w:hAnsiTheme="minorHAnsi"/>
          <w:sz w:val="22"/>
          <w:szCs w:val="22"/>
        </w:rPr>
        <w:t>You</w:t>
      </w:r>
      <w:r w:rsidRPr="00021E26">
        <w:rPr>
          <w:rFonts w:asciiTheme="minorHAnsi" w:hAnsiTheme="minorHAnsi"/>
          <w:sz w:val="22"/>
          <w:szCs w:val="22"/>
        </w:rPr>
        <w:t xml:space="preserve"> must b</w:t>
      </w:r>
      <w:r w:rsidR="003F7F95">
        <w:rPr>
          <w:rFonts w:asciiTheme="minorHAnsi" w:hAnsiTheme="minorHAnsi"/>
          <w:sz w:val="22"/>
          <w:szCs w:val="22"/>
        </w:rPr>
        <w:t>ring the briefs and problem answers</w:t>
      </w:r>
      <w:r w:rsidRPr="00021E26">
        <w:rPr>
          <w:rFonts w:asciiTheme="minorHAnsi" w:hAnsiTheme="minorHAnsi"/>
          <w:sz w:val="22"/>
          <w:szCs w:val="22"/>
        </w:rPr>
        <w:t xml:space="preserve"> to class on </w:t>
      </w:r>
      <w:r>
        <w:rPr>
          <w:rFonts w:asciiTheme="minorHAnsi" w:hAnsiTheme="minorHAnsi"/>
          <w:sz w:val="22"/>
          <w:szCs w:val="22"/>
        </w:rPr>
        <w:t>the day they are due and thereafter until they have been discussed in class</w:t>
      </w:r>
      <w:r w:rsidRPr="00021E26">
        <w:rPr>
          <w:rFonts w:asciiTheme="minorHAnsi" w:hAnsiTheme="minorHAnsi"/>
          <w:sz w:val="22"/>
          <w:szCs w:val="22"/>
        </w:rPr>
        <w:t>. Once a</w:t>
      </w:r>
      <w:r>
        <w:rPr>
          <w:rFonts w:asciiTheme="minorHAnsi" w:hAnsiTheme="minorHAnsi"/>
          <w:sz w:val="22"/>
          <w:szCs w:val="22"/>
        </w:rPr>
        <w:t xml:space="preserve"> brief</w:t>
      </w:r>
      <w:r w:rsidR="003F7F95">
        <w:rPr>
          <w:rFonts w:asciiTheme="minorHAnsi" w:hAnsiTheme="minorHAnsi"/>
          <w:sz w:val="22"/>
          <w:szCs w:val="22"/>
        </w:rPr>
        <w:t>/problem</w:t>
      </w:r>
      <w:r w:rsidRPr="00021E26">
        <w:rPr>
          <w:rFonts w:asciiTheme="minorHAnsi" w:hAnsiTheme="minorHAnsi"/>
          <w:sz w:val="22"/>
          <w:szCs w:val="22"/>
        </w:rPr>
        <w:t xml:space="preserve"> has been discussed, you no longer need to bring it to class. </w:t>
      </w:r>
      <w:r>
        <w:rPr>
          <w:rFonts w:asciiTheme="minorHAnsi" w:hAnsiTheme="minorHAnsi"/>
          <w:sz w:val="22"/>
          <w:szCs w:val="22"/>
        </w:rPr>
        <w:t>The briefs and problem answers</w:t>
      </w:r>
      <w:r w:rsidRPr="00021E26">
        <w:rPr>
          <w:rFonts w:asciiTheme="minorHAnsi" w:hAnsiTheme="minorHAnsi"/>
          <w:sz w:val="22"/>
          <w:szCs w:val="22"/>
        </w:rPr>
        <w:t xml:space="preserve"> may be either handwritten or typed.</w:t>
      </w:r>
      <w:r>
        <w:rPr>
          <w:rFonts w:asciiTheme="minorHAnsi" w:hAnsiTheme="minorHAnsi"/>
          <w:sz w:val="22"/>
          <w:szCs w:val="22"/>
        </w:rPr>
        <w:t xml:space="preserve"> You may also have your assignments in electronic form</w:t>
      </w:r>
      <w:r w:rsidR="00EC714D">
        <w:rPr>
          <w:rFonts w:asciiTheme="minorHAnsi" w:hAnsiTheme="minorHAnsi"/>
          <w:sz w:val="22"/>
          <w:szCs w:val="22"/>
        </w:rPr>
        <w:t xml:space="preserve">. </w:t>
      </w:r>
      <w:r>
        <w:rPr>
          <w:rFonts w:asciiTheme="minorHAnsi" w:hAnsiTheme="minorHAnsi"/>
          <w:sz w:val="22"/>
          <w:szCs w:val="22"/>
        </w:rPr>
        <w:t xml:space="preserve">On days that I collect homework from the entire class, your homework must be turned in prior to the end of class. </w:t>
      </w:r>
    </w:p>
    <w:p w14:paraId="06FBE94D" w14:textId="77777777" w:rsidR="000F2DDC" w:rsidRDefault="000F2DDC" w:rsidP="000F2DDC">
      <w:pPr>
        <w:autoSpaceDE w:val="0"/>
        <w:autoSpaceDN w:val="0"/>
        <w:adjustRightInd w:val="0"/>
        <w:rPr>
          <w:rFonts w:asciiTheme="minorHAnsi" w:hAnsiTheme="minorHAnsi"/>
          <w:sz w:val="22"/>
          <w:szCs w:val="22"/>
        </w:rPr>
      </w:pPr>
    </w:p>
    <w:p w14:paraId="4CB228B0" w14:textId="3251CB95" w:rsidR="00F77341" w:rsidRPr="00F77341" w:rsidRDefault="00F77341" w:rsidP="000F2DDC">
      <w:pPr>
        <w:autoSpaceDE w:val="0"/>
        <w:autoSpaceDN w:val="0"/>
        <w:adjustRightInd w:val="0"/>
        <w:rPr>
          <w:rFonts w:asciiTheme="minorHAnsi" w:hAnsiTheme="minorHAnsi" w:cs="Arial"/>
          <w:b/>
          <w:bCs/>
          <w:color w:val="990033"/>
          <w:sz w:val="22"/>
          <w:szCs w:val="22"/>
        </w:rPr>
      </w:pPr>
      <w:r w:rsidRPr="00F77341">
        <w:rPr>
          <w:rFonts w:asciiTheme="minorHAnsi" w:hAnsiTheme="minorHAnsi" w:cs="Arial"/>
          <w:b/>
          <w:bCs/>
          <w:color w:val="990033"/>
          <w:sz w:val="22"/>
          <w:szCs w:val="22"/>
        </w:rPr>
        <w:t>Legal Advice</w:t>
      </w:r>
    </w:p>
    <w:p w14:paraId="69CFD0C3" w14:textId="77777777" w:rsidR="00F77341" w:rsidRPr="00F77341" w:rsidRDefault="00F77341" w:rsidP="00F77341">
      <w:pPr>
        <w:autoSpaceDE w:val="0"/>
        <w:autoSpaceDN w:val="0"/>
        <w:adjustRightInd w:val="0"/>
        <w:rPr>
          <w:rFonts w:asciiTheme="minorHAnsi" w:hAnsiTheme="minorHAnsi" w:cs="Arial"/>
          <w:bCs/>
          <w:color w:val="000000"/>
          <w:sz w:val="22"/>
          <w:szCs w:val="22"/>
        </w:rPr>
      </w:pPr>
      <w:r w:rsidRPr="00F77341">
        <w:rPr>
          <w:rFonts w:asciiTheme="minorHAnsi" w:hAnsiTheme="minorHAnsi" w:cs="Arial"/>
          <w:bCs/>
          <w:color w:val="000000"/>
          <w:sz w:val="22"/>
          <w:szCs w:val="22"/>
        </w:rPr>
        <w:t xml:space="preserve">Faculty members may not provide legal advice or legal services to students. </w:t>
      </w:r>
      <w:r w:rsidRPr="00F77341">
        <w:rPr>
          <w:rFonts w:asciiTheme="minorHAnsi" w:hAnsiTheme="minorHAnsi" w:cs="Arial"/>
          <w:color w:val="000000"/>
          <w:sz w:val="22"/>
          <w:szCs w:val="22"/>
        </w:rPr>
        <w:t>If you need legal advice or</w:t>
      </w:r>
      <w:r w:rsidRPr="00F77341">
        <w:rPr>
          <w:rFonts w:asciiTheme="minorHAnsi" w:hAnsiTheme="minorHAnsi" w:cs="Arial"/>
          <w:bCs/>
          <w:color w:val="000000"/>
          <w:sz w:val="22"/>
          <w:szCs w:val="22"/>
        </w:rPr>
        <w:t xml:space="preserve"> </w:t>
      </w:r>
      <w:r w:rsidRPr="00F77341">
        <w:rPr>
          <w:rFonts w:asciiTheme="minorHAnsi" w:hAnsiTheme="minorHAnsi" w:cs="Arial"/>
          <w:color w:val="000000"/>
          <w:sz w:val="22"/>
          <w:szCs w:val="22"/>
        </w:rPr>
        <w:t>information regarding the law, resources can be found on the Department of Business Law web page at</w:t>
      </w:r>
    </w:p>
    <w:p w14:paraId="6488A719" w14:textId="0EE648C5" w:rsidR="00F77341" w:rsidRPr="00F77341" w:rsidRDefault="009649A8" w:rsidP="00F77341">
      <w:pPr>
        <w:rPr>
          <w:rFonts w:asciiTheme="minorHAnsi" w:hAnsiTheme="minorHAnsi" w:cs="Arial"/>
          <w:color w:val="000000"/>
          <w:sz w:val="22"/>
          <w:szCs w:val="22"/>
        </w:rPr>
      </w:pPr>
      <w:hyperlink r:id="rId12" w:history="1">
        <w:r w:rsidR="00F77341" w:rsidRPr="00F77341">
          <w:rPr>
            <w:rStyle w:val="Hyperlink"/>
            <w:rFonts w:asciiTheme="minorHAnsi" w:hAnsiTheme="minorHAnsi" w:cs="Arial"/>
            <w:sz w:val="22"/>
            <w:szCs w:val="22"/>
          </w:rPr>
          <w:t>http://www.csun.edu/blaw/studentresources</w:t>
        </w:r>
      </w:hyperlink>
      <w:r w:rsidR="00F77341" w:rsidRPr="00F77341">
        <w:rPr>
          <w:rFonts w:asciiTheme="minorHAnsi" w:hAnsiTheme="minorHAnsi" w:cs="Arial"/>
          <w:color w:val="000000"/>
          <w:sz w:val="22"/>
          <w:szCs w:val="22"/>
        </w:rPr>
        <w:t>.</w:t>
      </w:r>
      <w:r w:rsidR="00336B86">
        <w:rPr>
          <w:rFonts w:asciiTheme="minorHAnsi" w:hAnsiTheme="minorHAnsi" w:cs="Arial"/>
          <w:color w:val="000000"/>
          <w:sz w:val="22"/>
          <w:szCs w:val="22"/>
        </w:rPr>
        <w:t xml:space="preserve"> CSUN also provides a free legal clinic for its currently-enrolled students: </w:t>
      </w:r>
      <w:hyperlink r:id="rId13" w:history="1">
        <w:r w:rsidR="00336B86" w:rsidRPr="00C40881">
          <w:rPr>
            <w:rStyle w:val="Hyperlink"/>
            <w:rFonts w:asciiTheme="minorHAnsi" w:hAnsiTheme="minorHAnsi" w:cs="Arial"/>
            <w:sz w:val="22"/>
            <w:szCs w:val="22"/>
          </w:rPr>
          <w:t>https://www.csun.edu/as/student-legal-support-clinic</w:t>
        </w:r>
      </w:hyperlink>
      <w:r w:rsidR="00336B86">
        <w:rPr>
          <w:rFonts w:asciiTheme="minorHAnsi" w:hAnsiTheme="minorHAnsi" w:cs="Arial"/>
          <w:color w:val="000000"/>
          <w:sz w:val="22"/>
          <w:szCs w:val="22"/>
        </w:rPr>
        <w:t xml:space="preserve">. </w:t>
      </w:r>
    </w:p>
    <w:p w14:paraId="697F5740" w14:textId="77777777" w:rsidR="00F77341" w:rsidRPr="00F77341" w:rsidRDefault="00F77341" w:rsidP="00F77341">
      <w:pPr>
        <w:rPr>
          <w:rFonts w:asciiTheme="minorHAnsi" w:hAnsiTheme="minorHAnsi" w:cs="Arial"/>
          <w:b/>
          <w:color w:val="990000"/>
          <w:sz w:val="22"/>
          <w:szCs w:val="22"/>
        </w:rPr>
      </w:pPr>
    </w:p>
    <w:p w14:paraId="0BF0D4F7" w14:textId="56485A8E" w:rsidR="00F77341" w:rsidRPr="00F77341" w:rsidRDefault="00F77341" w:rsidP="00F77341">
      <w:pPr>
        <w:autoSpaceDE w:val="0"/>
        <w:autoSpaceDN w:val="0"/>
        <w:adjustRightInd w:val="0"/>
        <w:rPr>
          <w:rFonts w:asciiTheme="minorHAnsi" w:hAnsiTheme="minorHAnsi" w:cs="Arial"/>
          <w:b/>
          <w:bCs/>
          <w:color w:val="993620"/>
          <w:sz w:val="22"/>
          <w:szCs w:val="22"/>
        </w:rPr>
      </w:pPr>
      <w:r w:rsidRPr="00F77341">
        <w:rPr>
          <w:rFonts w:asciiTheme="minorHAnsi" w:hAnsiTheme="minorHAnsi" w:cs="Arial"/>
          <w:b/>
          <w:bCs/>
          <w:color w:val="993620"/>
          <w:sz w:val="22"/>
          <w:szCs w:val="22"/>
        </w:rPr>
        <w:t>Disability Resources and Educational</w:t>
      </w:r>
      <w:r w:rsidR="00E84AF7">
        <w:rPr>
          <w:rFonts w:asciiTheme="minorHAnsi" w:hAnsiTheme="minorHAnsi" w:cs="Arial"/>
          <w:b/>
          <w:bCs/>
          <w:color w:val="993620"/>
          <w:sz w:val="22"/>
          <w:szCs w:val="22"/>
        </w:rPr>
        <w:t xml:space="preserve"> </w:t>
      </w:r>
      <w:r w:rsidRPr="00F77341">
        <w:rPr>
          <w:rFonts w:asciiTheme="minorHAnsi" w:hAnsiTheme="minorHAnsi" w:cs="Arial"/>
          <w:b/>
          <w:bCs/>
          <w:color w:val="993620"/>
          <w:sz w:val="22"/>
          <w:szCs w:val="22"/>
        </w:rPr>
        <w:t>Services</w:t>
      </w:r>
    </w:p>
    <w:p w14:paraId="0B86945B" w14:textId="16819F4C" w:rsidR="00F77341" w:rsidRPr="00F77341" w:rsidRDefault="00F77341" w:rsidP="00F77341">
      <w:pPr>
        <w:autoSpaceDE w:val="0"/>
        <w:autoSpaceDN w:val="0"/>
        <w:adjustRightInd w:val="0"/>
        <w:rPr>
          <w:rFonts w:asciiTheme="minorHAnsi" w:hAnsiTheme="minorHAnsi" w:cs="Arial"/>
          <w:color w:val="1A1A1A"/>
          <w:sz w:val="22"/>
          <w:szCs w:val="22"/>
        </w:rPr>
      </w:pPr>
      <w:r w:rsidRPr="00F77341">
        <w:rPr>
          <w:rFonts w:asciiTheme="minorHAnsi" w:hAnsiTheme="minorHAnsi" w:cs="Arial"/>
          <w:color w:val="1A1A1A"/>
          <w:sz w:val="22"/>
          <w:szCs w:val="22"/>
        </w:rPr>
        <w:t>If you have a disability and need</w:t>
      </w:r>
      <w:r w:rsidR="00DF244E">
        <w:rPr>
          <w:rFonts w:asciiTheme="minorHAnsi" w:hAnsiTheme="minorHAnsi" w:cs="Arial"/>
          <w:color w:val="1A1A1A"/>
          <w:sz w:val="22"/>
          <w:szCs w:val="22"/>
        </w:rPr>
        <w:t xml:space="preserve"> </w:t>
      </w:r>
      <w:r w:rsidRPr="00F77341">
        <w:rPr>
          <w:rFonts w:asciiTheme="minorHAnsi" w:hAnsiTheme="minorHAnsi" w:cs="Arial"/>
          <w:color w:val="1A1A1A"/>
          <w:sz w:val="22"/>
          <w:szCs w:val="22"/>
        </w:rPr>
        <w:t>accommodations, please register with</w:t>
      </w:r>
      <w:r w:rsidR="00DF244E">
        <w:rPr>
          <w:rFonts w:asciiTheme="minorHAnsi" w:hAnsiTheme="minorHAnsi" w:cs="Arial"/>
          <w:color w:val="1A1A1A"/>
          <w:sz w:val="22"/>
          <w:szCs w:val="22"/>
        </w:rPr>
        <w:t xml:space="preserve"> </w:t>
      </w:r>
      <w:r w:rsidRPr="00F77341">
        <w:rPr>
          <w:rFonts w:asciiTheme="minorHAnsi" w:hAnsiTheme="minorHAnsi" w:cs="Arial"/>
          <w:color w:val="1A1A1A"/>
          <w:sz w:val="22"/>
          <w:szCs w:val="22"/>
        </w:rPr>
        <w:t>the Disability Resources and</w:t>
      </w:r>
    </w:p>
    <w:p w14:paraId="4D3EB191" w14:textId="63251A41" w:rsidR="00F77341" w:rsidRDefault="00F77341" w:rsidP="00DF244E">
      <w:pPr>
        <w:autoSpaceDE w:val="0"/>
        <w:autoSpaceDN w:val="0"/>
        <w:adjustRightInd w:val="0"/>
        <w:rPr>
          <w:rFonts w:asciiTheme="minorHAnsi" w:hAnsiTheme="minorHAnsi" w:cs="Arial"/>
          <w:color w:val="1A1A1A"/>
          <w:sz w:val="22"/>
          <w:szCs w:val="22"/>
        </w:rPr>
      </w:pPr>
      <w:r w:rsidRPr="00F77341">
        <w:rPr>
          <w:rFonts w:asciiTheme="minorHAnsi" w:hAnsiTheme="minorHAnsi" w:cs="Arial"/>
          <w:color w:val="1A1A1A"/>
          <w:sz w:val="22"/>
          <w:szCs w:val="22"/>
        </w:rPr>
        <w:t>Educational Services (DRES) office</w:t>
      </w:r>
      <w:r w:rsidR="00DF244E">
        <w:rPr>
          <w:rFonts w:asciiTheme="minorHAnsi" w:hAnsiTheme="minorHAnsi" w:cs="Arial"/>
          <w:color w:val="1A1A1A"/>
          <w:sz w:val="22"/>
          <w:szCs w:val="22"/>
        </w:rPr>
        <w:t xml:space="preserve"> </w:t>
      </w:r>
      <w:r w:rsidRPr="00F77341">
        <w:rPr>
          <w:rFonts w:asciiTheme="minorHAnsi" w:hAnsiTheme="minorHAnsi" w:cs="Arial"/>
          <w:color w:val="0000FF"/>
          <w:sz w:val="22"/>
          <w:szCs w:val="22"/>
        </w:rPr>
        <w:t xml:space="preserve">http://www.csun.edu/dres </w:t>
      </w:r>
      <w:r w:rsidRPr="00F77341">
        <w:rPr>
          <w:rFonts w:asciiTheme="minorHAnsi" w:hAnsiTheme="minorHAnsi" w:cs="Arial"/>
          <w:color w:val="1A1A1A"/>
          <w:sz w:val="22"/>
          <w:szCs w:val="22"/>
        </w:rPr>
        <w:t>or the National</w:t>
      </w:r>
      <w:r w:rsidR="00DF244E">
        <w:rPr>
          <w:rFonts w:asciiTheme="minorHAnsi" w:hAnsiTheme="minorHAnsi" w:cs="Arial"/>
          <w:color w:val="1A1A1A"/>
          <w:sz w:val="22"/>
          <w:szCs w:val="22"/>
        </w:rPr>
        <w:t xml:space="preserve"> </w:t>
      </w:r>
      <w:r w:rsidRPr="00F77341">
        <w:rPr>
          <w:rFonts w:asciiTheme="minorHAnsi" w:hAnsiTheme="minorHAnsi" w:cs="Arial"/>
          <w:color w:val="1A1A1A"/>
          <w:sz w:val="22"/>
          <w:szCs w:val="22"/>
        </w:rPr>
        <w:t>Center on Deafness (NCOD)</w:t>
      </w:r>
      <w:r w:rsidR="00DF244E">
        <w:rPr>
          <w:rFonts w:asciiTheme="minorHAnsi" w:hAnsiTheme="minorHAnsi" w:cs="Arial"/>
          <w:color w:val="1A1A1A"/>
          <w:sz w:val="22"/>
          <w:szCs w:val="22"/>
        </w:rPr>
        <w:t xml:space="preserve"> </w:t>
      </w:r>
      <w:hyperlink r:id="rId14" w:history="1">
        <w:r w:rsidRPr="00F77341">
          <w:rPr>
            <w:rStyle w:val="Hyperlink"/>
            <w:rFonts w:asciiTheme="minorHAnsi" w:hAnsiTheme="minorHAnsi" w:cs="Arial"/>
            <w:sz w:val="22"/>
            <w:szCs w:val="22"/>
          </w:rPr>
          <w:t>http://www.csun.edu/ncod</w:t>
        </w:r>
      </w:hyperlink>
      <w:r w:rsidRPr="00F77341">
        <w:rPr>
          <w:rFonts w:asciiTheme="minorHAnsi" w:hAnsiTheme="minorHAnsi" w:cs="Arial"/>
          <w:color w:val="1A1A1A"/>
          <w:sz w:val="22"/>
          <w:szCs w:val="22"/>
        </w:rPr>
        <w:t>.</w:t>
      </w:r>
      <w:r w:rsidR="00630FF1">
        <w:rPr>
          <w:rFonts w:asciiTheme="minorHAnsi" w:hAnsiTheme="minorHAnsi" w:cs="Arial"/>
          <w:color w:val="1A1A1A"/>
          <w:sz w:val="22"/>
          <w:szCs w:val="22"/>
        </w:rPr>
        <w:t xml:space="preserve"> You can find CSUN’s accessibility statement here: </w:t>
      </w:r>
      <w:hyperlink r:id="rId15" w:history="1">
        <w:r w:rsidR="00630FF1" w:rsidRPr="00C40881">
          <w:rPr>
            <w:rStyle w:val="Hyperlink"/>
            <w:rFonts w:asciiTheme="minorHAnsi" w:hAnsiTheme="minorHAnsi" w:cs="Arial"/>
            <w:sz w:val="22"/>
            <w:szCs w:val="22"/>
          </w:rPr>
          <w:t>https://www.csun.edu/universal-design-center/accessibility-statement</w:t>
        </w:r>
      </w:hyperlink>
      <w:r w:rsidR="00630FF1">
        <w:rPr>
          <w:rFonts w:asciiTheme="minorHAnsi" w:hAnsiTheme="minorHAnsi" w:cs="Arial"/>
          <w:color w:val="1A1A1A"/>
          <w:sz w:val="22"/>
          <w:szCs w:val="22"/>
        </w:rPr>
        <w:t>.</w:t>
      </w:r>
    </w:p>
    <w:p w14:paraId="3AA8D1C8" w14:textId="7984B4ED" w:rsidR="00D362F7" w:rsidRDefault="00D362F7" w:rsidP="00DF244E">
      <w:pPr>
        <w:autoSpaceDE w:val="0"/>
        <w:autoSpaceDN w:val="0"/>
        <w:adjustRightInd w:val="0"/>
        <w:rPr>
          <w:rFonts w:asciiTheme="minorHAnsi" w:hAnsiTheme="minorHAnsi" w:cs="Arial"/>
          <w:color w:val="1A1A1A"/>
          <w:sz w:val="22"/>
          <w:szCs w:val="22"/>
        </w:rPr>
      </w:pPr>
    </w:p>
    <w:p w14:paraId="62456E8F" w14:textId="77777777" w:rsidR="002D3CCF" w:rsidRDefault="002D3CCF" w:rsidP="00DF244E">
      <w:pPr>
        <w:autoSpaceDE w:val="0"/>
        <w:autoSpaceDN w:val="0"/>
        <w:adjustRightInd w:val="0"/>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pPr>
    </w:p>
    <w:p w14:paraId="0AA5B744" w14:textId="77777777" w:rsidR="002D3CCF" w:rsidRDefault="002D3CCF" w:rsidP="00DF244E">
      <w:pPr>
        <w:autoSpaceDE w:val="0"/>
        <w:autoSpaceDN w:val="0"/>
        <w:adjustRightInd w:val="0"/>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pPr>
    </w:p>
    <w:p w14:paraId="13A28E56" w14:textId="77777777" w:rsidR="002D3CCF" w:rsidRDefault="002D3CCF" w:rsidP="00DF244E">
      <w:pPr>
        <w:autoSpaceDE w:val="0"/>
        <w:autoSpaceDN w:val="0"/>
        <w:adjustRightInd w:val="0"/>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pPr>
    </w:p>
    <w:p w14:paraId="731DEF0A" w14:textId="1274530B" w:rsidR="00D362F7" w:rsidRDefault="00D362F7" w:rsidP="00DF244E">
      <w:pPr>
        <w:autoSpaceDE w:val="0"/>
        <w:autoSpaceDN w:val="0"/>
        <w:adjustRightInd w:val="0"/>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pPr>
      <w:r w:rsidRPr="00D362F7">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t xml:space="preserve">CSUN with </w:t>
      </w:r>
      <w:r w:rsidR="00ED4514">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t xml:space="preserve">A </w:t>
      </w:r>
      <w:r w:rsidRPr="00D362F7">
        <w:rPr>
          <w:rFonts w:asciiTheme="minorHAnsi" w:hAnsiTheme="minorHAnsi" w:cs="Arial"/>
          <w:b/>
          <w:bCs/>
          <w:color w:val="C00000"/>
          <w:sz w:val="22"/>
          <w:szCs w:val="22"/>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8100000" w14:scaled="0"/>
            </w14:gradFill>
          </w14:textFill>
        </w:rPr>
        <w:t>Heart</w:t>
      </w:r>
    </w:p>
    <w:p w14:paraId="2273EF7B" w14:textId="535FE4C3" w:rsidR="00D362F7" w:rsidRPr="00ED4514" w:rsidRDefault="00D362F7" w:rsidP="00DF244E">
      <w:pPr>
        <w:autoSpaceDE w:val="0"/>
        <w:autoSpaceDN w:val="0"/>
        <w:adjustRightInd w:val="0"/>
        <w:rPr>
          <w:rFonts w:asciiTheme="minorHAnsi" w:hAnsiTheme="minorHAnsi" w:cs="Arial"/>
          <w:color w:val="2F5496" w:themeColor="accent5" w:themeShade="BF"/>
          <w:sz w:val="22"/>
          <w:szCs w:val="22"/>
        </w:rPr>
      </w:pPr>
      <w:r>
        <w:rPr>
          <w:rFonts w:asciiTheme="minorHAnsi" w:hAnsiTheme="minorHAnsi" w:cs="Arial"/>
          <w:sz w:val="22"/>
          <w:szCs w:val="22"/>
        </w:rPr>
        <w:t xml:space="preserve">If you are facing challenges related to food insecurity, housing insecurity/homelessness, mental health, access to technology, eldercare/childcare, or healthcare, you can find guidance, help and resources from </w:t>
      </w:r>
      <w:r>
        <w:rPr>
          <w:rFonts w:asciiTheme="minorHAnsi" w:hAnsiTheme="minorHAnsi" w:cs="Arial"/>
          <w:color w:val="2F5496" w:themeColor="accent5" w:themeShade="BF"/>
          <w:sz w:val="22"/>
          <w:szCs w:val="22"/>
        </w:rPr>
        <w:t xml:space="preserve">CSUN with </w:t>
      </w:r>
      <w:r w:rsidR="00ED4514">
        <w:rPr>
          <w:rFonts w:asciiTheme="minorHAnsi" w:hAnsiTheme="minorHAnsi" w:cs="Arial"/>
          <w:color w:val="2F5496" w:themeColor="accent5" w:themeShade="BF"/>
          <w:sz w:val="22"/>
          <w:szCs w:val="22"/>
        </w:rPr>
        <w:t>A</w:t>
      </w:r>
      <w:r>
        <w:rPr>
          <w:rFonts w:asciiTheme="minorHAnsi" w:hAnsiTheme="minorHAnsi" w:cs="Arial"/>
          <w:color w:val="2F5496" w:themeColor="accent5" w:themeShade="BF"/>
          <w:sz w:val="22"/>
          <w:szCs w:val="22"/>
        </w:rPr>
        <w:t xml:space="preserve"> HEART </w:t>
      </w:r>
      <w:r w:rsidR="00B87BB7">
        <w:rPr>
          <w:rFonts w:asciiTheme="minorHAnsi" w:hAnsiTheme="minorHAnsi" w:cs="Arial"/>
          <w:sz w:val="22"/>
          <w:szCs w:val="22"/>
        </w:rPr>
        <w:t>(</w:t>
      </w:r>
      <w:r w:rsidRPr="00ED4514">
        <w:rPr>
          <w:rFonts w:asciiTheme="minorHAnsi" w:hAnsiTheme="minorHAnsi" w:cs="Arial"/>
          <w:color w:val="2F5496" w:themeColor="accent5" w:themeShade="BF"/>
          <w:sz w:val="22"/>
          <w:szCs w:val="22"/>
          <w:u w:val="single"/>
        </w:rPr>
        <w:t>http://www.csun.edu/heart</w:t>
      </w:r>
      <w:r w:rsidR="00B87BB7">
        <w:rPr>
          <w:rFonts w:asciiTheme="minorHAnsi" w:hAnsiTheme="minorHAnsi" w:cs="Arial"/>
          <w:sz w:val="22"/>
          <w:szCs w:val="22"/>
        </w:rPr>
        <w:t>).</w:t>
      </w:r>
    </w:p>
    <w:p w14:paraId="792EDE37" w14:textId="77777777" w:rsidR="00F77341" w:rsidRPr="00F77341" w:rsidRDefault="00F77341" w:rsidP="00F77341">
      <w:pPr>
        <w:rPr>
          <w:rFonts w:asciiTheme="minorHAnsi" w:hAnsiTheme="minorHAnsi" w:cs="Arial"/>
          <w:color w:val="1A1A1A"/>
          <w:sz w:val="22"/>
          <w:szCs w:val="22"/>
        </w:rPr>
      </w:pPr>
    </w:p>
    <w:p w14:paraId="160FDC51" w14:textId="77777777" w:rsidR="00F77341" w:rsidRPr="00F77341" w:rsidRDefault="00F77341" w:rsidP="00F77341">
      <w:pPr>
        <w:rPr>
          <w:rFonts w:asciiTheme="minorHAnsi" w:hAnsiTheme="minorHAnsi" w:cs="Arial"/>
          <w:b/>
          <w:color w:val="990033"/>
          <w:sz w:val="22"/>
          <w:szCs w:val="22"/>
        </w:rPr>
      </w:pPr>
      <w:r w:rsidRPr="00F77341">
        <w:rPr>
          <w:rFonts w:asciiTheme="minorHAnsi" w:hAnsiTheme="minorHAnsi" w:cs="Arial"/>
          <w:b/>
          <w:color w:val="990033"/>
          <w:sz w:val="22"/>
          <w:szCs w:val="22"/>
        </w:rPr>
        <w:t>Questions, problems?</w:t>
      </w:r>
    </w:p>
    <w:p w14:paraId="1CC87F7B" w14:textId="216E46A7" w:rsidR="00BE78B3" w:rsidRDefault="00F77341">
      <w:pPr>
        <w:rPr>
          <w:rFonts w:asciiTheme="minorHAnsi" w:hAnsiTheme="minorHAnsi" w:cs="Arial"/>
          <w:color w:val="000000"/>
          <w:sz w:val="22"/>
          <w:szCs w:val="22"/>
        </w:rPr>
      </w:pPr>
      <w:r w:rsidRPr="00F77341">
        <w:rPr>
          <w:rFonts w:asciiTheme="minorHAnsi" w:hAnsiTheme="minorHAnsi" w:cs="Arial"/>
          <w:color w:val="000000"/>
          <w:sz w:val="22"/>
          <w:szCs w:val="22"/>
        </w:rPr>
        <w:t xml:space="preserve">If you have questions or problems about the class or our programs, please contact the department office or me. </w:t>
      </w:r>
    </w:p>
    <w:p w14:paraId="367D0087" w14:textId="77777777" w:rsidR="007B3601" w:rsidRDefault="007B3601">
      <w:pPr>
        <w:rPr>
          <w:rFonts w:asciiTheme="minorHAnsi" w:hAnsiTheme="minorHAnsi" w:cs="Arial"/>
          <w:color w:val="000000"/>
          <w:sz w:val="22"/>
          <w:szCs w:val="22"/>
        </w:rPr>
      </w:pPr>
    </w:p>
    <w:p w14:paraId="74ED7E1D" w14:textId="77777777" w:rsidR="007B3601" w:rsidRPr="00CA3230" w:rsidRDefault="007B3601" w:rsidP="007B3601">
      <w:pPr>
        <w:rPr>
          <w:rFonts w:asciiTheme="minorHAnsi" w:hAnsiTheme="minorHAnsi" w:cs="Arial"/>
          <w:b/>
          <w:color w:val="990033"/>
          <w:sz w:val="22"/>
          <w:szCs w:val="22"/>
        </w:rPr>
      </w:pPr>
      <w:r w:rsidRPr="0065788C">
        <w:rPr>
          <w:rFonts w:asciiTheme="minorHAnsi" w:hAnsiTheme="minorHAnsi" w:cs="Arial"/>
          <w:b/>
          <w:color w:val="44546A" w:themeColor="text2"/>
          <w:sz w:val="22"/>
          <w:szCs w:val="22"/>
        </w:rPr>
        <w:t>Assignments (Tentative and Subject to Change at the Discretion of the Instructor)</w:t>
      </w:r>
    </w:p>
    <w:tbl>
      <w:tblPr>
        <w:tblW w:w="9596" w:type="dxa"/>
        <w:tblBorders>
          <w:top w:val="single" w:sz="8" w:space="0" w:color="4F81BD"/>
          <w:bottom w:val="single" w:sz="8" w:space="0" w:color="4F81BD"/>
        </w:tblBorders>
        <w:tblLayout w:type="fixed"/>
        <w:tblLook w:val="04A0" w:firstRow="1" w:lastRow="0" w:firstColumn="1" w:lastColumn="0" w:noHBand="0" w:noVBand="1"/>
      </w:tblPr>
      <w:tblGrid>
        <w:gridCol w:w="810"/>
        <w:gridCol w:w="2795"/>
        <w:gridCol w:w="2083"/>
        <w:gridCol w:w="3908"/>
      </w:tblGrid>
      <w:tr w:rsidR="007B3601" w:rsidRPr="00021E26" w14:paraId="6BF605F1" w14:textId="77777777" w:rsidTr="00501600">
        <w:tc>
          <w:tcPr>
            <w:tcW w:w="810" w:type="dxa"/>
            <w:tcBorders>
              <w:top w:val="single" w:sz="8" w:space="0" w:color="4F81BD"/>
              <w:left w:val="nil"/>
              <w:bottom w:val="single" w:sz="8" w:space="0" w:color="4F81BD"/>
              <w:right w:val="nil"/>
            </w:tcBorders>
          </w:tcPr>
          <w:p w14:paraId="560C1991" w14:textId="77777777" w:rsidR="007B3601" w:rsidRPr="00021E26" w:rsidRDefault="007B3601" w:rsidP="00501600">
            <w:pPr>
              <w:rPr>
                <w:rFonts w:asciiTheme="minorHAnsi" w:hAnsiTheme="minorHAnsi" w:cs="Arial"/>
                <w:b/>
                <w:bCs/>
                <w:color w:val="365F91"/>
                <w:sz w:val="22"/>
                <w:szCs w:val="22"/>
              </w:rPr>
            </w:pPr>
            <w:r>
              <w:rPr>
                <w:rFonts w:asciiTheme="minorHAnsi" w:hAnsiTheme="minorHAnsi" w:cs="Arial"/>
                <w:b/>
                <w:bCs/>
                <w:color w:val="365F91"/>
                <w:sz w:val="22"/>
                <w:szCs w:val="22"/>
              </w:rPr>
              <w:t>Class</w:t>
            </w:r>
          </w:p>
        </w:tc>
        <w:tc>
          <w:tcPr>
            <w:tcW w:w="2795" w:type="dxa"/>
            <w:tcBorders>
              <w:top w:val="single" w:sz="8" w:space="0" w:color="4F81BD"/>
              <w:left w:val="nil"/>
              <w:bottom w:val="single" w:sz="8" w:space="0" w:color="4F81BD"/>
              <w:right w:val="nil"/>
            </w:tcBorders>
          </w:tcPr>
          <w:p w14:paraId="293DB368" w14:textId="77777777" w:rsidR="007B3601" w:rsidRPr="00021E26" w:rsidRDefault="007B3601" w:rsidP="00501600">
            <w:pPr>
              <w:rPr>
                <w:rFonts w:asciiTheme="minorHAnsi" w:hAnsiTheme="minorHAnsi" w:cs="Arial"/>
                <w:b/>
                <w:bCs/>
                <w:color w:val="365F91"/>
                <w:sz w:val="22"/>
                <w:szCs w:val="22"/>
              </w:rPr>
            </w:pPr>
            <w:r w:rsidRPr="00021E26">
              <w:rPr>
                <w:rFonts w:asciiTheme="minorHAnsi" w:hAnsiTheme="minorHAnsi" w:cs="Arial"/>
                <w:b/>
                <w:bCs/>
                <w:color w:val="365F91"/>
                <w:sz w:val="22"/>
                <w:szCs w:val="22"/>
              </w:rPr>
              <w:t>Topics</w:t>
            </w:r>
          </w:p>
        </w:tc>
        <w:tc>
          <w:tcPr>
            <w:tcW w:w="2083" w:type="dxa"/>
            <w:tcBorders>
              <w:top w:val="single" w:sz="8" w:space="0" w:color="4F81BD"/>
              <w:left w:val="nil"/>
              <w:bottom w:val="single" w:sz="8" w:space="0" w:color="4F81BD"/>
              <w:right w:val="nil"/>
            </w:tcBorders>
          </w:tcPr>
          <w:p w14:paraId="3F186D8E" w14:textId="6FD5FCA1" w:rsidR="007B3601" w:rsidRPr="00021E26" w:rsidRDefault="007B3601" w:rsidP="00501600">
            <w:pPr>
              <w:rPr>
                <w:rFonts w:asciiTheme="minorHAnsi" w:hAnsiTheme="minorHAnsi" w:cs="Arial"/>
                <w:b/>
                <w:bCs/>
                <w:color w:val="365F91"/>
                <w:sz w:val="22"/>
                <w:szCs w:val="22"/>
              </w:rPr>
            </w:pPr>
            <w:r w:rsidRPr="00021E26">
              <w:rPr>
                <w:rFonts w:asciiTheme="minorHAnsi" w:hAnsiTheme="minorHAnsi" w:cs="Arial"/>
                <w:b/>
                <w:bCs/>
                <w:color w:val="365F91"/>
                <w:sz w:val="22"/>
                <w:szCs w:val="22"/>
              </w:rPr>
              <w:t>Reading</w:t>
            </w:r>
            <w:r>
              <w:rPr>
                <w:rFonts w:asciiTheme="minorHAnsi" w:hAnsiTheme="minorHAnsi" w:cs="Arial"/>
                <w:b/>
                <w:bCs/>
                <w:color w:val="365F91"/>
                <w:sz w:val="22"/>
                <w:szCs w:val="22"/>
              </w:rPr>
              <w:t xml:space="preserve"> </w:t>
            </w:r>
            <w:r w:rsidR="00BB3695">
              <w:rPr>
                <w:rFonts w:asciiTheme="minorHAnsi" w:hAnsiTheme="minorHAnsi" w:cs="Arial"/>
                <w:b/>
                <w:bCs/>
                <w:color w:val="365F91"/>
                <w:sz w:val="22"/>
                <w:szCs w:val="22"/>
              </w:rPr>
              <w:t>(to be completed PRIOR to class)</w:t>
            </w:r>
          </w:p>
        </w:tc>
        <w:tc>
          <w:tcPr>
            <w:tcW w:w="3908" w:type="dxa"/>
            <w:tcBorders>
              <w:top w:val="single" w:sz="8" w:space="0" w:color="4F81BD"/>
              <w:left w:val="nil"/>
              <w:bottom w:val="single" w:sz="8" w:space="0" w:color="4F81BD"/>
              <w:right w:val="nil"/>
            </w:tcBorders>
          </w:tcPr>
          <w:p w14:paraId="272FB315" w14:textId="238EAF6C" w:rsidR="007B3601" w:rsidRPr="00021E26" w:rsidRDefault="007B3601" w:rsidP="00501600">
            <w:pPr>
              <w:rPr>
                <w:rFonts w:asciiTheme="minorHAnsi" w:hAnsiTheme="minorHAnsi" w:cs="Arial"/>
                <w:b/>
                <w:bCs/>
                <w:color w:val="365F91"/>
                <w:sz w:val="22"/>
                <w:szCs w:val="22"/>
              </w:rPr>
            </w:pPr>
            <w:r w:rsidRPr="00021E26">
              <w:rPr>
                <w:rFonts w:asciiTheme="minorHAnsi" w:hAnsiTheme="minorHAnsi" w:cs="Arial"/>
                <w:b/>
                <w:bCs/>
                <w:color w:val="365F91"/>
                <w:sz w:val="22"/>
                <w:szCs w:val="22"/>
              </w:rPr>
              <w:t>Briefs</w:t>
            </w:r>
            <w:r w:rsidR="007E7C0E">
              <w:rPr>
                <w:rFonts w:asciiTheme="minorHAnsi" w:hAnsiTheme="minorHAnsi" w:cs="Arial"/>
                <w:b/>
                <w:bCs/>
                <w:color w:val="365F91"/>
                <w:sz w:val="22"/>
                <w:szCs w:val="22"/>
              </w:rPr>
              <w:t>/problems</w:t>
            </w:r>
            <w:r w:rsidRPr="00021E26">
              <w:rPr>
                <w:rFonts w:asciiTheme="minorHAnsi" w:hAnsiTheme="minorHAnsi" w:cs="Arial"/>
                <w:b/>
                <w:bCs/>
                <w:color w:val="365F91"/>
                <w:sz w:val="22"/>
                <w:szCs w:val="22"/>
              </w:rPr>
              <w:t xml:space="preserve"> due</w:t>
            </w:r>
            <w:r w:rsidRPr="00021E26">
              <w:rPr>
                <w:rStyle w:val="FootnoteReference"/>
                <w:rFonts w:asciiTheme="minorHAnsi" w:hAnsiTheme="minorHAnsi" w:cs="Arial"/>
                <w:color w:val="365F91"/>
                <w:sz w:val="22"/>
                <w:szCs w:val="22"/>
              </w:rPr>
              <w:footnoteReference w:id="1"/>
            </w:r>
          </w:p>
        </w:tc>
      </w:tr>
      <w:tr w:rsidR="007B3601" w:rsidRPr="00021E26" w14:paraId="62EFEF6C" w14:textId="77777777" w:rsidTr="00501600">
        <w:tc>
          <w:tcPr>
            <w:tcW w:w="810" w:type="dxa"/>
            <w:tcBorders>
              <w:left w:val="nil"/>
              <w:right w:val="nil"/>
            </w:tcBorders>
            <w:shd w:val="clear" w:color="auto" w:fill="FFFFFF" w:themeFill="background1"/>
          </w:tcPr>
          <w:p w14:paraId="584EDC2B" w14:textId="5BF32FF2" w:rsidR="007B3601" w:rsidRDefault="007E7C0E" w:rsidP="00501600">
            <w:pPr>
              <w:jc w:val="both"/>
              <w:rPr>
                <w:rFonts w:asciiTheme="minorHAnsi" w:hAnsiTheme="minorHAnsi" w:cs="Arial"/>
                <w:bCs/>
                <w:color w:val="365F91"/>
                <w:sz w:val="22"/>
                <w:szCs w:val="22"/>
              </w:rPr>
            </w:pPr>
            <w:r>
              <w:rPr>
                <w:rFonts w:asciiTheme="minorHAnsi" w:hAnsiTheme="minorHAnsi" w:cs="Arial"/>
                <w:bCs/>
                <w:color w:val="365F91"/>
                <w:sz w:val="22"/>
                <w:szCs w:val="22"/>
              </w:rPr>
              <w:t>1/2</w:t>
            </w:r>
            <w:r w:rsidR="00902E68">
              <w:rPr>
                <w:rFonts w:asciiTheme="minorHAnsi" w:hAnsiTheme="minorHAnsi" w:cs="Arial"/>
                <w:bCs/>
                <w:color w:val="365F91"/>
                <w:sz w:val="22"/>
                <w:szCs w:val="22"/>
              </w:rPr>
              <w:t>4</w:t>
            </w:r>
          </w:p>
          <w:p w14:paraId="578BCB10" w14:textId="28FA14D5" w:rsidR="008A0516" w:rsidRDefault="008A0516" w:rsidP="00501600">
            <w:pPr>
              <w:jc w:val="both"/>
              <w:rPr>
                <w:rFonts w:asciiTheme="minorHAnsi" w:hAnsiTheme="minorHAnsi" w:cs="Arial"/>
                <w:bCs/>
                <w:color w:val="365F91"/>
                <w:sz w:val="22"/>
                <w:szCs w:val="22"/>
              </w:rPr>
            </w:pPr>
          </w:p>
          <w:p w14:paraId="1CFDF810" w14:textId="562238A1" w:rsidR="008A0516" w:rsidRDefault="008A0516" w:rsidP="00501600">
            <w:pPr>
              <w:jc w:val="both"/>
              <w:rPr>
                <w:rFonts w:asciiTheme="minorHAnsi" w:hAnsiTheme="minorHAnsi" w:cs="Arial"/>
                <w:bCs/>
                <w:color w:val="365F91"/>
                <w:sz w:val="22"/>
                <w:szCs w:val="22"/>
              </w:rPr>
            </w:pPr>
          </w:p>
          <w:p w14:paraId="79E368E1" w14:textId="243B6B43" w:rsidR="008A0516" w:rsidRDefault="008A0516" w:rsidP="00501600">
            <w:pPr>
              <w:jc w:val="both"/>
              <w:rPr>
                <w:rFonts w:asciiTheme="minorHAnsi" w:hAnsiTheme="minorHAnsi" w:cs="Arial"/>
                <w:bCs/>
                <w:color w:val="365F91"/>
                <w:sz w:val="22"/>
                <w:szCs w:val="22"/>
              </w:rPr>
            </w:pPr>
          </w:p>
          <w:p w14:paraId="168EB5FF" w14:textId="77777777" w:rsidR="008A0516" w:rsidRDefault="008A0516" w:rsidP="00501600">
            <w:pPr>
              <w:jc w:val="both"/>
              <w:rPr>
                <w:rFonts w:asciiTheme="minorHAnsi" w:hAnsiTheme="minorHAnsi" w:cs="Arial"/>
                <w:bCs/>
                <w:color w:val="365F91"/>
                <w:sz w:val="22"/>
                <w:szCs w:val="22"/>
              </w:rPr>
            </w:pPr>
          </w:p>
          <w:p w14:paraId="646153EE" w14:textId="77777777" w:rsidR="007B3601" w:rsidRDefault="007B3601" w:rsidP="00501600">
            <w:pPr>
              <w:jc w:val="both"/>
              <w:rPr>
                <w:rFonts w:asciiTheme="minorHAnsi" w:hAnsiTheme="minorHAnsi" w:cs="Arial"/>
                <w:bCs/>
                <w:color w:val="365F91"/>
                <w:sz w:val="22"/>
                <w:szCs w:val="22"/>
              </w:rPr>
            </w:pPr>
          </w:p>
          <w:p w14:paraId="4BAA64F9" w14:textId="520762CC" w:rsidR="007B3601" w:rsidRDefault="007B3601" w:rsidP="00501600">
            <w:pPr>
              <w:jc w:val="both"/>
              <w:rPr>
                <w:rFonts w:asciiTheme="minorHAnsi" w:hAnsiTheme="minorHAnsi" w:cs="Arial"/>
                <w:bCs/>
                <w:color w:val="365F91"/>
                <w:sz w:val="22"/>
                <w:szCs w:val="22"/>
              </w:rPr>
            </w:pPr>
          </w:p>
          <w:p w14:paraId="5F74B3CA" w14:textId="001EF246" w:rsidR="00300459" w:rsidRDefault="00902E68" w:rsidP="00501600">
            <w:pPr>
              <w:jc w:val="both"/>
              <w:rPr>
                <w:rFonts w:asciiTheme="minorHAnsi" w:hAnsiTheme="minorHAnsi" w:cs="Arial"/>
                <w:b/>
                <w:color w:val="365F91"/>
                <w:sz w:val="22"/>
                <w:szCs w:val="22"/>
              </w:rPr>
            </w:pPr>
            <w:r>
              <w:rPr>
                <w:rFonts w:asciiTheme="minorHAnsi" w:hAnsiTheme="minorHAnsi" w:cs="Arial"/>
                <w:b/>
                <w:color w:val="365F91"/>
                <w:sz w:val="22"/>
                <w:szCs w:val="22"/>
              </w:rPr>
              <w:t>1/31</w:t>
            </w:r>
          </w:p>
          <w:p w14:paraId="017C8D78" w14:textId="25E33E39" w:rsidR="007B3601" w:rsidRPr="002E45F1" w:rsidRDefault="007B3601" w:rsidP="00B24DF8">
            <w:pPr>
              <w:jc w:val="both"/>
              <w:rPr>
                <w:rFonts w:asciiTheme="minorHAnsi" w:hAnsiTheme="minorHAnsi" w:cs="Arial"/>
                <w:bCs/>
                <w:color w:val="44546A" w:themeColor="text2"/>
                <w:sz w:val="22"/>
                <w:szCs w:val="22"/>
              </w:rPr>
            </w:pPr>
          </w:p>
        </w:tc>
        <w:tc>
          <w:tcPr>
            <w:tcW w:w="2795" w:type="dxa"/>
            <w:tcBorders>
              <w:left w:val="nil"/>
              <w:right w:val="nil"/>
            </w:tcBorders>
            <w:shd w:val="clear" w:color="auto" w:fill="FFFFFF" w:themeFill="background1"/>
          </w:tcPr>
          <w:p w14:paraId="224BD2DE" w14:textId="4A0B30B9" w:rsidR="007B3601" w:rsidRDefault="007B3601" w:rsidP="00501600">
            <w:pPr>
              <w:ind w:left="144" w:hanging="144"/>
              <w:rPr>
                <w:rFonts w:asciiTheme="minorHAnsi" w:hAnsiTheme="minorHAnsi" w:cs="Arial"/>
                <w:color w:val="365F91"/>
                <w:sz w:val="22"/>
                <w:szCs w:val="22"/>
              </w:rPr>
            </w:pPr>
            <w:r>
              <w:rPr>
                <w:rFonts w:asciiTheme="minorHAnsi" w:hAnsiTheme="minorHAnsi" w:cs="Arial"/>
                <w:color w:val="365F91"/>
                <w:sz w:val="22"/>
                <w:szCs w:val="22"/>
              </w:rPr>
              <w:t>Introduction</w:t>
            </w:r>
            <w:r w:rsidR="008A0516">
              <w:rPr>
                <w:rFonts w:asciiTheme="minorHAnsi" w:hAnsiTheme="minorHAnsi" w:cs="Arial"/>
                <w:color w:val="365F91"/>
                <w:sz w:val="22"/>
                <w:szCs w:val="22"/>
              </w:rPr>
              <w:t>s</w:t>
            </w:r>
            <w:r>
              <w:rPr>
                <w:rFonts w:asciiTheme="minorHAnsi" w:hAnsiTheme="minorHAnsi" w:cs="Arial"/>
                <w:color w:val="365F91"/>
                <w:sz w:val="22"/>
                <w:szCs w:val="22"/>
              </w:rPr>
              <w:t>/Syllabus</w:t>
            </w:r>
          </w:p>
          <w:p w14:paraId="2A5906B8" w14:textId="34638EB2" w:rsidR="008A0516" w:rsidRDefault="008A0516" w:rsidP="00501600">
            <w:pPr>
              <w:ind w:left="144" w:hanging="144"/>
              <w:rPr>
                <w:rFonts w:asciiTheme="minorHAnsi" w:hAnsiTheme="minorHAnsi" w:cs="Arial"/>
                <w:color w:val="365F91"/>
                <w:sz w:val="22"/>
                <w:szCs w:val="22"/>
              </w:rPr>
            </w:pPr>
          </w:p>
          <w:p w14:paraId="6A6611F0" w14:textId="68CB04C5" w:rsidR="008A0516" w:rsidRDefault="008A0516" w:rsidP="00501600">
            <w:pPr>
              <w:ind w:left="144" w:hanging="144"/>
              <w:rPr>
                <w:rFonts w:asciiTheme="minorHAnsi" w:hAnsiTheme="minorHAnsi" w:cs="Arial"/>
                <w:color w:val="365F91"/>
                <w:sz w:val="22"/>
                <w:szCs w:val="22"/>
              </w:rPr>
            </w:pPr>
          </w:p>
          <w:p w14:paraId="4F82D893" w14:textId="69BB6587" w:rsidR="008A0516" w:rsidRDefault="008A0516" w:rsidP="00501600">
            <w:pPr>
              <w:ind w:left="144" w:hanging="144"/>
              <w:rPr>
                <w:rFonts w:asciiTheme="minorHAnsi" w:hAnsiTheme="minorHAnsi" w:cs="Arial"/>
                <w:color w:val="365F91"/>
                <w:sz w:val="22"/>
                <w:szCs w:val="22"/>
              </w:rPr>
            </w:pPr>
          </w:p>
          <w:p w14:paraId="5532DBFC" w14:textId="77777777" w:rsidR="008A0516" w:rsidRDefault="008A0516" w:rsidP="00501600">
            <w:pPr>
              <w:ind w:left="144" w:hanging="144"/>
              <w:rPr>
                <w:rFonts w:asciiTheme="minorHAnsi" w:hAnsiTheme="minorHAnsi" w:cs="Arial"/>
                <w:color w:val="365F91"/>
                <w:sz w:val="22"/>
                <w:szCs w:val="22"/>
              </w:rPr>
            </w:pPr>
          </w:p>
          <w:p w14:paraId="51E550CF" w14:textId="65C481A2" w:rsidR="007B3601" w:rsidRDefault="007B3601" w:rsidP="00501600">
            <w:pPr>
              <w:ind w:left="144" w:hanging="144"/>
              <w:rPr>
                <w:rFonts w:asciiTheme="minorHAnsi" w:hAnsiTheme="minorHAnsi" w:cs="Arial"/>
                <w:color w:val="365F91"/>
                <w:sz w:val="22"/>
                <w:szCs w:val="22"/>
              </w:rPr>
            </w:pPr>
          </w:p>
          <w:p w14:paraId="655A0973" w14:textId="77777777" w:rsidR="007B3601" w:rsidRDefault="007B3601" w:rsidP="00501600">
            <w:pPr>
              <w:ind w:left="144" w:hanging="144"/>
              <w:rPr>
                <w:rFonts w:asciiTheme="minorHAnsi" w:hAnsiTheme="minorHAnsi" w:cs="Arial"/>
                <w:color w:val="365F91"/>
                <w:sz w:val="22"/>
                <w:szCs w:val="22"/>
              </w:rPr>
            </w:pPr>
          </w:p>
          <w:p w14:paraId="3D93E347" w14:textId="7B144DE0" w:rsidR="00300459" w:rsidRDefault="007B3601" w:rsidP="00501600">
            <w:pPr>
              <w:ind w:left="144" w:hanging="144"/>
              <w:rPr>
                <w:rFonts w:asciiTheme="minorHAnsi" w:hAnsiTheme="minorHAnsi" w:cs="Arial"/>
                <w:b/>
                <w:color w:val="365F91"/>
                <w:sz w:val="22"/>
                <w:szCs w:val="22"/>
              </w:rPr>
            </w:pPr>
            <w:r>
              <w:rPr>
                <w:rFonts w:asciiTheme="minorHAnsi" w:hAnsiTheme="minorHAnsi" w:cs="Arial"/>
                <w:b/>
                <w:color w:val="365F91"/>
                <w:sz w:val="22"/>
                <w:szCs w:val="22"/>
              </w:rPr>
              <w:t>Agency (Chapter 35)</w:t>
            </w:r>
          </w:p>
          <w:p w14:paraId="3154FC40" w14:textId="29671A6C" w:rsidR="007B3601" w:rsidRDefault="007B3601" w:rsidP="002D3CCF">
            <w:pPr>
              <w:rPr>
                <w:rFonts w:asciiTheme="minorHAnsi" w:hAnsiTheme="minorHAnsi" w:cs="Arial"/>
                <w:b/>
                <w:color w:val="365F91"/>
                <w:sz w:val="22"/>
                <w:szCs w:val="22"/>
              </w:rPr>
            </w:pPr>
          </w:p>
          <w:p w14:paraId="42FFE155" w14:textId="486D5AEA" w:rsidR="00300459" w:rsidRPr="00C13455" w:rsidRDefault="007B3601" w:rsidP="00B24DF8">
            <w:pPr>
              <w:ind w:left="144" w:hanging="144"/>
              <w:rPr>
                <w:rFonts w:asciiTheme="minorHAnsi" w:hAnsiTheme="minorHAnsi" w:cs="Arial"/>
                <w:color w:val="44546A" w:themeColor="text2"/>
                <w:sz w:val="22"/>
                <w:szCs w:val="22"/>
              </w:rPr>
            </w:pPr>
            <w:r w:rsidRPr="00C13455">
              <w:rPr>
                <w:rFonts w:asciiTheme="minorHAnsi" w:hAnsiTheme="minorHAnsi" w:cs="Arial"/>
                <w:color w:val="44546A" w:themeColor="text2"/>
                <w:sz w:val="22"/>
                <w:szCs w:val="22"/>
              </w:rPr>
              <w:t xml:space="preserve"> </w:t>
            </w:r>
          </w:p>
        </w:tc>
        <w:tc>
          <w:tcPr>
            <w:tcW w:w="2083" w:type="dxa"/>
            <w:tcBorders>
              <w:left w:val="nil"/>
              <w:right w:val="nil"/>
            </w:tcBorders>
            <w:shd w:val="clear" w:color="auto" w:fill="FFFFFF" w:themeFill="background1"/>
          </w:tcPr>
          <w:p w14:paraId="6D744E19" w14:textId="7BE8A424" w:rsidR="007B3601" w:rsidRDefault="007B3601" w:rsidP="00501600">
            <w:pPr>
              <w:rPr>
                <w:rFonts w:asciiTheme="minorHAnsi" w:hAnsiTheme="minorHAnsi" w:cs="Arial"/>
                <w:color w:val="365F91"/>
                <w:sz w:val="22"/>
                <w:szCs w:val="22"/>
              </w:rPr>
            </w:pPr>
            <w:r>
              <w:rPr>
                <w:rFonts w:asciiTheme="minorHAnsi" w:hAnsiTheme="minorHAnsi" w:cs="Arial"/>
                <w:color w:val="365F91"/>
                <w:sz w:val="22"/>
                <w:szCs w:val="22"/>
              </w:rPr>
              <w:t xml:space="preserve">Syllabus; </w:t>
            </w:r>
            <w:r w:rsidR="008A0516">
              <w:rPr>
                <w:rFonts w:asciiTheme="minorHAnsi" w:hAnsiTheme="minorHAnsi" w:cs="Arial"/>
                <w:color w:val="365F91"/>
                <w:sz w:val="22"/>
                <w:szCs w:val="22"/>
              </w:rPr>
              <w:t>Watch the Meet Your Professor and How to Brief a Case videos (both posted in Canvas Modules)</w:t>
            </w:r>
          </w:p>
          <w:p w14:paraId="26EDF53C" w14:textId="77777777" w:rsidR="008A0516" w:rsidRDefault="008A0516" w:rsidP="00501600">
            <w:pPr>
              <w:rPr>
                <w:rFonts w:asciiTheme="minorHAnsi" w:hAnsiTheme="minorHAnsi" w:cs="Arial"/>
                <w:color w:val="365F91"/>
                <w:sz w:val="22"/>
                <w:szCs w:val="22"/>
              </w:rPr>
            </w:pPr>
          </w:p>
          <w:p w14:paraId="21E4F538" w14:textId="4DF8A559" w:rsidR="007B3601" w:rsidRDefault="00902E68" w:rsidP="00501600">
            <w:pPr>
              <w:rPr>
                <w:rFonts w:asciiTheme="minorHAnsi" w:hAnsiTheme="minorHAnsi" w:cs="Arial"/>
                <w:b/>
                <w:color w:val="365F91"/>
                <w:sz w:val="22"/>
                <w:szCs w:val="22"/>
              </w:rPr>
            </w:pPr>
            <w:r>
              <w:rPr>
                <w:rFonts w:asciiTheme="minorHAnsi" w:hAnsiTheme="minorHAnsi" w:cs="Arial"/>
                <w:b/>
                <w:color w:val="365F91"/>
                <w:sz w:val="22"/>
                <w:szCs w:val="22"/>
              </w:rPr>
              <w:t>Chapter 35</w:t>
            </w:r>
          </w:p>
          <w:p w14:paraId="67A01A9E" w14:textId="467A5198" w:rsidR="00B24DF8" w:rsidRPr="00C13455" w:rsidRDefault="00B24DF8" w:rsidP="00501600">
            <w:pPr>
              <w:rPr>
                <w:rFonts w:asciiTheme="minorHAnsi" w:hAnsiTheme="minorHAnsi" w:cs="Arial"/>
                <w:color w:val="4472C4" w:themeColor="accent5"/>
                <w:sz w:val="22"/>
                <w:szCs w:val="22"/>
              </w:rPr>
            </w:pPr>
          </w:p>
        </w:tc>
        <w:tc>
          <w:tcPr>
            <w:tcW w:w="3908" w:type="dxa"/>
            <w:tcBorders>
              <w:left w:val="nil"/>
              <w:right w:val="nil"/>
            </w:tcBorders>
            <w:shd w:val="clear" w:color="auto" w:fill="FFFFFF" w:themeFill="background1"/>
          </w:tcPr>
          <w:p w14:paraId="0429FEDC" w14:textId="22BB5716" w:rsidR="007B3601" w:rsidRDefault="007B3601" w:rsidP="00501600">
            <w:pPr>
              <w:rPr>
                <w:rFonts w:asciiTheme="minorHAnsi" w:hAnsiTheme="minorHAnsi" w:cs="Arial"/>
                <w:color w:val="365F91"/>
                <w:sz w:val="22"/>
                <w:szCs w:val="22"/>
              </w:rPr>
            </w:pPr>
            <w:r>
              <w:rPr>
                <w:rFonts w:asciiTheme="minorHAnsi" w:hAnsiTheme="minorHAnsi" w:cs="Arial"/>
                <w:color w:val="365F91"/>
                <w:sz w:val="22"/>
                <w:szCs w:val="22"/>
              </w:rPr>
              <w:t>None</w:t>
            </w:r>
          </w:p>
          <w:p w14:paraId="08089AD9" w14:textId="4D291E9E" w:rsidR="008A0516" w:rsidRDefault="008A0516" w:rsidP="00501600">
            <w:pPr>
              <w:rPr>
                <w:rFonts w:asciiTheme="minorHAnsi" w:hAnsiTheme="minorHAnsi" w:cs="Arial"/>
                <w:color w:val="365F91"/>
                <w:sz w:val="22"/>
                <w:szCs w:val="22"/>
              </w:rPr>
            </w:pPr>
          </w:p>
          <w:p w14:paraId="3D887E8C" w14:textId="386B90F5" w:rsidR="008A0516" w:rsidRDefault="008A0516" w:rsidP="00501600">
            <w:pPr>
              <w:rPr>
                <w:rFonts w:asciiTheme="minorHAnsi" w:hAnsiTheme="minorHAnsi" w:cs="Arial"/>
                <w:color w:val="365F91"/>
                <w:sz w:val="22"/>
                <w:szCs w:val="22"/>
              </w:rPr>
            </w:pPr>
          </w:p>
          <w:p w14:paraId="11A4E784" w14:textId="7E5264A1" w:rsidR="008A0516" w:rsidRDefault="008A0516" w:rsidP="00501600">
            <w:pPr>
              <w:rPr>
                <w:rFonts w:asciiTheme="minorHAnsi" w:hAnsiTheme="minorHAnsi" w:cs="Arial"/>
                <w:color w:val="365F91"/>
                <w:sz w:val="22"/>
                <w:szCs w:val="22"/>
              </w:rPr>
            </w:pPr>
          </w:p>
          <w:p w14:paraId="39EB5EBD" w14:textId="77777777" w:rsidR="008A0516" w:rsidRDefault="008A0516" w:rsidP="00501600">
            <w:pPr>
              <w:rPr>
                <w:rFonts w:asciiTheme="minorHAnsi" w:hAnsiTheme="minorHAnsi" w:cs="Arial"/>
                <w:color w:val="365F91"/>
                <w:sz w:val="22"/>
                <w:szCs w:val="22"/>
              </w:rPr>
            </w:pPr>
          </w:p>
          <w:p w14:paraId="5A230122" w14:textId="77777777" w:rsidR="007B3601" w:rsidRDefault="007B3601" w:rsidP="00501600">
            <w:pPr>
              <w:rPr>
                <w:rFonts w:asciiTheme="minorHAnsi" w:hAnsiTheme="minorHAnsi" w:cs="Arial"/>
                <w:color w:val="365F91"/>
                <w:sz w:val="22"/>
                <w:szCs w:val="22"/>
              </w:rPr>
            </w:pPr>
          </w:p>
          <w:p w14:paraId="0BEF4C92" w14:textId="77777777" w:rsidR="007B3601" w:rsidRDefault="007B3601" w:rsidP="00501600">
            <w:pPr>
              <w:rPr>
                <w:rFonts w:asciiTheme="minorHAnsi" w:hAnsiTheme="minorHAnsi" w:cs="Arial"/>
                <w:color w:val="365F91"/>
                <w:sz w:val="22"/>
                <w:szCs w:val="22"/>
              </w:rPr>
            </w:pPr>
          </w:p>
          <w:p w14:paraId="5247ACC1" w14:textId="41298547" w:rsidR="008A0516" w:rsidRDefault="0050007B" w:rsidP="00501600">
            <w:pPr>
              <w:rPr>
                <w:rFonts w:asciiTheme="minorHAnsi" w:hAnsiTheme="minorHAnsi" w:cs="Arial"/>
                <w:b/>
                <w:color w:val="365F91"/>
                <w:sz w:val="22"/>
                <w:szCs w:val="22"/>
              </w:rPr>
            </w:pPr>
            <w:r w:rsidRPr="0050007B">
              <w:rPr>
                <w:rFonts w:asciiTheme="minorHAnsi" w:hAnsiTheme="minorHAnsi" w:cs="Arial"/>
                <w:b/>
                <w:bCs/>
                <w:color w:val="44546A" w:themeColor="text2"/>
                <w:sz w:val="22"/>
                <w:szCs w:val="22"/>
              </w:rPr>
              <w:t>Sanders (Supplemental Cases in Canvas Modules); Answer Problems 4 &amp; 7</w:t>
            </w:r>
          </w:p>
          <w:p w14:paraId="5638FA87" w14:textId="1DD18B14" w:rsidR="007B3601" w:rsidRPr="00C13455" w:rsidRDefault="007B3601" w:rsidP="00501600">
            <w:pPr>
              <w:rPr>
                <w:rFonts w:asciiTheme="minorHAnsi" w:hAnsiTheme="minorHAnsi" w:cs="Arial"/>
                <w:color w:val="4472C4" w:themeColor="accent5"/>
                <w:sz w:val="22"/>
                <w:szCs w:val="22"/>
              </w:rPr>
            </w:pPr>
          </w:p>
        </w:tc>
      </w:tr>
      <w:tr w:rsidR="007B3601" w:rsidRPr="00021E26" w14:paraId="0282CB48" w14:textId="77777777" w:rsidTr="00501600">
        <w:tc>
          <w:tcPr>
            <w:tcW w:w="810" w:type="dxa"/>
          </w:tcPr>
          <w:p w14:paraId="29C0EF08" w14:textId="2C77F763" w:rsidR="007B3601" w:rsidRDefault="00902E68" w:rsidP="00501600">
            <w:pPr>
              <w:rPr>
                <w:rFonts w:asciiTheme="minorHAnsi" w:hAnsiTheme="minorHAnsi" w:cs="Arial"/>
                <w:color w:val="365F91"/>
                <w:sz w:val="22"/>
                <w:szCs w:val="22"/>
              </w:rPr>
            </w:pPr>
            <w:r>
              <w:rPr>
                <w:rFonts w:asciiTheme="minorHAnsi" w:hAnsiTheme="minorHAnsi" w:cs="Arial"/>
                <w:color w:val="365F91"/>
                <w:sz w:val="22"/>
                <w:szCs w:val="22"/>
              </w:rPr>
              <w:t>2/7</w:t>
            </w:r>
          </w:p>
          <w:p w14:paraId="115A6C4E" w14:textId="77777777" w:rsidR="00087652" w:rsidRPr="0050007B" w:rsidRDefault="00087652" w:rsidP="00501600">
            <w:pPr>
              <w:rPr>
                <w:rFonts w:asciiTheme="minorHAnsi" w:hAnsiTheme="minorHAnsi" w:cs="Arial"/>
                <w:color w:val="365F91"/>
                <w:sz w:val="22"/>
                <w:szCs w:val="22"/>
              </w:rPr>
            </w:pPr>
          </w:p>
          <w:p w14:paraId="699ED5DA" w14:textId="77777777" w:rsidR="007B3601" w:rsidRDefault="007B3601" w:rsidP="00501600">
            <w:pPr>
              <w:rPr>
                <w:rFonts w:asciiTheme="minorHAnsi" w:hAnsiTheme="minorHAnsi" w:cs="Arial"/>
                <w:bCs/>
                <w:color w:val="365F91"/>
                <w:sz w:val="22"/>
                <w:szCs w:val="22"/>
              </w:rPr>
            </w:pPr>
          </w:p>
          <w:p w14:paraId="0D7F0522" w14:textId="03388B43" w:rsidR="007B3601" w:rsidRPr="00A81916" w:rsidRDefault="00CE3973" w:rsidP="000A6D07">
            <w:pPr>
              <w:rPr>
                <w:rFonts w:asciiTheme="minorHAnsi" w:hAnsiTheme="minorHAnsi" w:cs="Arial"/>
                <w:bCs/>
                <w:color w:val="365F91"/>
                <w:sz w:val="22"/>
                <w:szCs w:val="22"/>
              </w:rPr>
            </w:pPr>
            <w:r>
              <w:rPr>
                <w:rFonts w:asciiTheme="minorHAnsi" w:hAnsiTheme="minorHAnsi" w:cs="Arial"/>
                <w:b/>
                <w:color w:val="365F91"/>
                <w:sz w:val="22"/>
                <w:szCs w:val="22"/>
              </w:rPr>
              <w:t>2/</w:t>
            </w:r>
            <w:r w:rsidR="00087652">
              <w:rPr>
                <w:rFonts w:asciiTheme="minorHAnsi" w:hAnsiTheme="minorHAnsi" w:cs="Arial"/>
                <w:b/>
                <w:color w:val="365F91"/>
                <w:sz w:val="22"/>
                <w:szCs w:val="22"/>
              </w:rPr>
              <w:t>14</w:t>
            </w:r>
            <w:r w:rsidR="007B3601">
              <w:rPr>
                <w:rFonts w:asciiTheme="minorHAnsi" w:hAnsiTheme="minorHAnsi" w:cs="Arial"/>
                <w:bCs/>
                <w:color w:val="365F91"/>
                <w:sz w:val="22"/>
                <w:szCs w:val="22"/>
              </w:rPr>
              <w:t xml:space="preserve"> </w:t>
            </w:r>
          </w:p>
        </w:tc>
        <w:tc>
          <w:tcPr>
            <w:tcW w:w="2795" w:type="dxa"/>
          </w:tcPr>
          <w:p w14:paraId="5CF4A345" w14:textId="3B02B4D2" w:rsidR="007B3601" w:rsidRDefault="007B3601" w:rsidP="00501600">
            <w:pPr>
              <w:ind w:left="144" w:hanging="144"/>
              <w:rPr>
                <w:rFonts w:asciiTheme="minorHAnsi" w:hAnsiTheme="minorHAnsi" w:cs="Arial"/>
                <w:bCs/>
                <w:color w:val="365F91"/>
                <w:sz w:val="22"/>
                <w:szCs w:val="22"/>
              </w:rPr>
            </w:pPr>
            <w:r w:rsidRPr="0050007B">
              <w:rPr>
                <w:rFonts w:asciiTheme="minorHAnsi" w:hAnsiTheme="minorHAnsi" w:cs="Arial"/>
                <w:bCs/>
                <w:color w:val="365F91"/>
                <w:sz w:val="22"/>
                <w:szCs w:val="22"/>
              </w:rPr>
              <w:t>Agency (Chapter 3</w:t>
            </w:r>
            <w:r w:rsidR="00902E68">
              <w:rPr>
                <w:rFonts w:asciiTheme="minorHAnsi" w:hAnsiTheme="minorHAnsi" w:cs="Arial"/>
                <w:bCs/>
                <w:color w:val="365F91"/>
                <w:sz w:val="22"/>
                <w:szCs w:val="22"/>
              </w:rPr>
              <w:t>6</w:t>
            </w:r>
            <w:r w:rsidRPr="0050007B">
              <w:rPr>
                <w:rFonts w:asciiTheme="minorHAnsi" w:hAnsiTheme="minorHAnsi" w:cs="Arial"/>
                <w:bCs/>
                <w:color w:val="365F91"/>
                <w:sz w:val="22"/>
                <w:szCs w:val="22"/>
              </w:rPr>
              <w:t>)</w:t>
            </w:r>
          </w:p>
          <w:p w14:paraId="71DFA98A" w14:textId="77777777" w:rsidR="00087652" w:rsidRPr="0050007B" w:rsidRDefault="00087652" w:rsidP="00501600">
            <w:pPr>
              <w:ind w:left="144" w:hanging="144"/>
              <w:rPr>
                <w:rFonts w:asciiTheme="minorHAnsi" w:hAnsiTheme="minorHAnsi" w:cs="Arial"/>
                <w:bCs/>
                <w:color w:val="365F91"/>
                <w:sz w:val="22"/>
                <w:szCs w:val="22"/>
              </w:rPr>
            </w:pPr>
          </w:p>
          <w:p w14:paraId="30287791" w14:textId="77777777" w:rsidR="007B3601" w:rsidRDefault="007B3601" w:rsidP="00501600">
            <w:pPr>
              <w:ind w:left="144" w:hanging="144"/>
              <w:rPr>
                <w:rFonts w:asciiTheme="minorHAnsi" w:hAnsiTheme="minorHAnsi" w:cs="Arial"/>
                <w:b/>
                <w:color w:val="365F91"/>
                <w:sz w:val="22"/>
                <w:szCs w:val="22"/>
              </w:rPr>
            </w:pPr>
          </w:p>
          <w:p w14:paraId="0FD8DD2F" w14:textId="4AF9556A" w:rsidR="007B3601" w:rsidRPr="00405DDD" w:rsidRDefault="00087652" w:rsidP="000A6D07">
            <w:pPr>
              <w:ind w:left="144" w:hanging="144"/>
              <w:rPr>
                <w:rFonts w:asciiTheme="minorHAnsi" w:hAnsiTheme="minorHAnsi" w:cs="Arial"/>
                <w:b/>
                <w:color w:val="365F91"/>
                <w:sz w:val="22"/>
                <w:szCs w:val="22"/>
              </w:rPr>
            </w:pPr>
            <w:r w:rsidRPr="00EC2ACB">
              <w:rPr>
                <w:rFonts w:asciiTheme="minorHAnsi" w:hAnsiTheme="minorHAnsi" w:cs="Arial"/>
                <w:b/>
                <w:bCs/>
                <w:color w:val="365F91"/>
                <w:sz w:val="22"/>
                <w:szCs w:val="22"/>
              </w:rPr>
              <w:t>Employment (Chapter 51)</w:t>
            </w:r>
            <w:r w:rsidR="007B3601" w:rsidRPr="00CE3973">
              <w:rPr>
                <w:rFonts w:asciiTheme="minorHAnsi" w:hAnsiTheme="minorHAnsi" w:cs="Arial"/>
                <w:b/>
                <w:bCs/>
                <w:color w:val="365F91"/>
                <w:sz w:val="22"/>
                <w:szCs w:val="22"/>
              </w:rPr>
              <w:t xml:space="preserve"> </w:t>
            </w:r>
          </w:p>
        </w:tc>
        <w:tc>
          <w:tcPr>
            <w:tcW w:w="2083" w:type="dxa"/>
          </w:tcPr>
          <w:p w14:paraId="0DA9FD83" w14:textId="7407CC82" w:rsidR="007B3601" w:rsidRPr="0050007B" w:rsidRDefault="00902E68" w:rsidP="00501600">
            <w:pPr>
              <w:rPr>
                <w:rFonts w:asciiTheme="minorHAnsi" w:hAnsiTheme="minorHAnsi" w:cs="Arial"/>
                <w:bCs/>
                <w:color w:val="365F91"/>
                <w:sz w:val="22"/>
                <w:szCs w:val="22"/>
              </w:rPr>
            </w:pPr>
            <w:r>
              <w:rPr>
                <w:rFonts w:asciiTheme="minorHAnsi" w:hAnsiTheme="minorHAnsi" w:cs="Arial"/>
                <w:bCs/>
                <w:color w:val="365F91"/>
                <w:sz w:val="22"/>
                <w:szCs w:val="22"/>
              </w:rPr>
              <w:t>Chapter 36</w:t>
            </w:r>
          </w:p>
          <w:p w14:paraId="4D6F4F39" w14:textId="77777777" w:rsidR="007B3601" w:rsidRDefault="007B3601" w:rsidP="00501600">
            <w:pPr>
              <w:rPr>
                <w:rFonts w:asciiTheme="minorHAnsi" w:hAnsiTheme="minorHAnsi" w:cs="Arial"/>
                <w:b/>
                <w:color w:val="365F91"/>
                <w:sz w:val="22"/>
                <w:szCs w:val="22"/>
              </w:rPr>
            </w:pPr>
          </w:p>
          <w:p w14:paraId="423F263B" w14:textId="673A33B3" w:rsidR="007B3601" w:rsidRPr="00CE3973" w:rsidRDefault="007B3601" w:rsidP="00501600">
            <w:pPr>
              <w:rPr>
                <w:rFonts w:asciiTheme="minorHAnsi" w:hAnsiTheme="minorHAnsi" w:cs="Arial"/>
                <w:b/>
                <w:bCs/>
                <w:color w:val="365F91"/>
                <w:sz w:val="22"/>
                <w:szCs w:val="22"/>
              </w:rPr>
            </w:pPr>
          </w:p>
          <w:p w14:paraId="0BAA8E30" w14:textId="48C9C84C" w:rsidR="007B3601" w:rsidRPr="00087652" w:rsidRDefault="00087652" w:rsidP="00501600">
            <w:pPr>
              <w:rPr>
                <w:rFonts w:asciiTheme="minorHAnsi" w:hAnsiTheme="minorHAnsi" w:cs="Arial"/>
                <w:b/>
                <w:bCs/>
                <w:color w:val="365F91"/>
                <w:sz w:val="22"/>
                <w:szCs w:val="22"/>
              </w:rPr>
            </w:pPr>
            <w:r>
              <w:rPr>
                <w:rFonts w:asciiTheme="minorHAnsi" w:hAnsiTheme="minorHAnsi" w:cs="Arial"/>
                <w:b/>
                <w:bCs/>
                <w:color w:val="365F91"/>
                <w:sz w:val="22"/>
                <w:szCs w:val="22"/>
              </w:rPr>
              <w:t>Chapter 51 (pp. 51-11 to 51-26, 51-36 to 51-40)</w:t>
            </w:r>
          </w:p>
        </w:tc>
        <w:tc>
          <w:tcPr>
            <w:tcW w:w="3908" w:type="dxa"/>
          </w:tcPr>
          <w:p w14:paraId="2F29C363" w14:textId="668B85D2" w:rsidR="00902E68" w:rsidRPr="00EC2ACB" w:rsidRDefault="00902E68" w:rsidP="00902E68">
            <w:pPr>
              <w:rPr>
                <w:rFonts w:asciiTheme="minorHAnsi" w:hAnsiTheme="minorHAnsi" w:cs="Arial"/>
                <w:bCs/>
                <w:color w:val="365F91"/>
                <w:sz w:val="22"/>
                <w:szCs w:val="22"/>
              </w:rPr>
            </w:pPr>
            <w:proofErr w:type="spellStart"/>
            <w:r w:rsidRPr="00902E68">
              <w:rPr>
                <w:rFonts w:asciiTheme="minorHAnsi" w:hAnsiTheme="minorHAnsi" w:cs="Arial"/>
                <w:color w:val="365F91"/>
                <w:sz w:val="22"/>
                <w:szCs w:val="22"/>
              </w:rPr>
              <w:t>Gniadek</w:t>
            </w:r>
            <w:proofErr w:type="spellEnd"/>
            <w:r w:rsidRPr="00902E68">
              <w:rPr>
                <w:rFonts w:asciiTheme="minorHAnsi" w:hAnsiTheme="minorHAnsi" w:cs="Arial"/>
                <w:color w:val="365F91"/>
                <w:sz w:val="22"/>
                <w:szCs w:val="22"/>
              </w:rPr>
              <w:t xml:space="preserve"> (from Ch. 35), Frontier, Treadwell</w:t>
            </w:r>
            <w:r>
              <w:rPr>
                <w:rFonts w:asciiTheme="minorHAnsi" w:hAnsiTheme="minorHAnsi" w:cs="Arial"/>
                <w:color w:val="365F91"/>
                <w:sz w:val="22"/>
                <w:szCs w:val="22"/>
              </w:rPr>
              <w:t>;</w:t>
            </w:r>
            <w:r>
              <w:rPr>
                <w:rFonts w:asciiTheme="minorHAnsi" w:hAnsiTheme="minorHAnsi" w:cs="Arial"/>
                <w:b/>
                <w:bCs/>
                <w:color w:val="365F91"/>
                <w:sz w:val="22"/>
                <w:szCs w:val="22"/>
              </w:rPr>
              <w:t xml:space="preserve"> </w:t>
            </w:r>
            <w:r w:rsidRPr="00EC2ACB">
              <w:rPr>
                <w:rFonts w:asciiTheme="minorHAnsi" w:hAnsiTheme="minorHAnsi" w:cs="Arial"/>
                <w:bCs/>
                <w:color w:val="365F91"/>
                <w:sz w:val="22"/>
                <w:szCs w:val="22"/>
              </w:rPr>
              <w:t>Answer Problems 8 &amp; 9</w:t>
            </w:r>
          </w:p>
          <w:p w14:paraId="291D785E" w14:textId="70397006" w:rsidR="007B3601" w:rsidRPr="0050007B" w:rsidRDefault="007B3601" w:rsidP="00501600">
            <w:pPr>
              <w:rPr>
                <w:rFonts w:asciiTheme="minorHAnsi" w:hAnsiTheme="minorHAnsi" w:cs="Arial"/>
                <w:bCs/>
                <w:color w:val="365F91"/>
                <w:sz w:val="22"/>
                <w:szCs w:val="22"/>
              </w:rPr>
            </w:pPr>
          </w:p>
          <w:p w14:paraId="02F4C052" w14:textId="272AEF9D" w:rsidR="007B3601" w:rsidRPr="00CE3973" w:rsidRDefault="00087652" w:rsidP="000A6D07">
            <w:pPr>
              <w:rPr>
                <w:rFonts w:asciiTheme="minorHAnsi" w:hAnsiTheme="minorHAnsi" w:cs="Arial"/>
                <w:b/>
                <w:bCs/>
                <w:color w:val="365F91"/>
                <w:sz w:val="22"/>
                <w:szCs w:val="22"/>
              </w:rPr>
            </w:pPr>
            <w:r w:rsidRPr="00EC2ACB">
              <w:rPr>
                <w:rFonts w:asciiTheme="minorHAnsi" w:hAnsiTheme="minorHAnsi" w:cs="Arial"/>
                <w:b/>
                <w:bCs/>
                <w:color w:val="365F91"/>
                <w:sz w:val="22"/>
                <w:szCs w:val="22"/>
              </w:rPr>
              <w:t>Gaskell, Berry (Supplemental Cases in Canvas Modules)</w:t>
            </w:r>
            <w:r>
              <w:rPr>
                <w:rFonts w:asciiTheme="minorHAnsi" w:hAnsiTheme="minorHAnsi" w:cs="Arial"/>
                <w:b/>
                <w:bCs/>
                <w:color w:val="365F91"/>
                <w:sz w:val="22"/>
                <w:szCs w:val="22"/>
              </w:rPr>
              <w:t xml:space="preserve">, </w:t>
            </w:r>
            <w:r w:rsidRPr="00087652">
              <w:rPr>
                <w:rFonts w:asciiTheme="minorHAnsi" w:hAnsiTheme="minorHAnsi" w:cs="Arial"/>
                <w:b/>
                <w:color w:val="365F91"/>
                <w:sz w:val="22"/>
                <w:szCs w:val="22"/>
              </w:rPr>
              <w:t>Johnson v. Fluor, Nelson (Supplemental Cases in Canvas Modules); Answer Problem 3</w:t>
            </w:r>
          </w:p>
        </w:tc>
      </w:tr>
      <w:tr w:rsidR="007B3601" w:rsidRPr="00021E26" w14:paraId="5AA67D83" w14:textId="77777777" w:rsidTr="00501600">
        <w:tc>
          <w:tcPr>
            <w:tcW w:w="810" w:type="dxa"/>
          </w:tcPr>
          <w:p w14:paraId="35D79362" w14:textId="0014B72C" w:rsidR="004E3693" w:rsidRDefault="001552C8" w:rsidP="00501600">
            <w:pPr>
              <w:rPr>
                <w:rFonts w:asciiTheme="minorHAnsi" w:hAnsiTheme="minorHAnsi" w:cs="Arial"/>
                <w:color w:val="C00000"/>
                <w:sz w:val="22"/>
                <w:szCs w:val="22"/>
              </w:rPr>
            </w:pPr>
            <w:r>
              <w:rPr>
                <w:rFonts w:asciiTheme="minorHAnsi" w:hAnsiTheme="minorHAnsi" w:cs="Arial"/>
                <w:b/>
                <w:bCs/>
                <w:color w:val="C00000"/>
                <w:sz w:val="22"/>
                <w:szCs w:val="22"/>
              </w:rPr>
              <w:t>2/2</w:t>
            </w:r>
            <w:r w:rsidR="000A6D07">
              <w:rPr>
                <w:rFonts w:asciiTheme="minorHAnsi" w:hAnsiTheme="minorHAnsi" w:cs="Arial"/>
                <w:b/>
                <w:bCs/>
                <w:color w:val="C00000"/>
                <w:sz w:val="22"/>
                <w:szCs w:val="22"/>
              </w:rPr>
              <w:t>1</w:t>
            </w:r>
          </w:p>
          <w:p w14:paraId="218F1B25" w14:textId="77777777" w:rsidR="004E3693" w:rsidRPr="00591E18" w:rsidRDefault="004E3693" w:rsidP="00501600">
            <w:pPr>
              <w:rPr>
                <w:rFonts w:asciiTheme="minorHAnsi" w:hAnsiTheme="minorHAnsi" w:cs="Arial"/>
                <w:color w:val="C00000"/>
                <w:sz w:val="22"/>
                <w:szCs w:val="22"/>
              </w:rPr>
            </w:pPr>
          </w:p>
          <w:p w14:paraId="36817E01" w14:textId="77777777" w:rsidR="00591E18" w:rsidRDefault="00591E18" w:rsidP="00501600">
            <w:pPr>
              <w:rPr>
                <w:rFonts w:asciiTheme="minorHAnsi" w:hAnsiTheme="minorHAnsi" w:cs="Arial"/>
                <w:b/>
                <w:bCs/>
                <w:color w:val="365F91"/>
                <w:sz w:val="22"/>
                <w:szCs w:val="22"/>
              </w:rPr>
            </w:pPr>
          </w:p>
          <w:p w14:paraId="748B7F1A" w14:textId="77777777" w:rsidR="007B3601" w:rsidRDefault="007B3601" w:rsidP="00501600">
            <w:pPr>
              <w:rPr>
                <w:rFonts w:asciiTheme="minorHAnsi" w:hAnsiTheme="minorHAnsi" w:cs="Arial"/>
                <w:b/>
                <w:bCs/>
                <w:color w:val="365F91"/>
                <w:sz w:val="22"/>
                <w:szCs w:val="22"/>
              </w:rPr>
            </w:pPr>
          </w:p>
          <w:p w14:paraId="3FD8D1AA" w14:textId="3BE9E90A" w:rsidR="007B3601" w:rsidRPr="00021E26" w:rsidRDefault="0029503F" w:rsidP="006D4A6C">
            <w:pPr>
              <w:rPr>
                <w:rFonts w:asciiTheme="minorHAnsi" w:hAnsiTheme="minorHAnsi" w:cs="Arial"/>
                <w:bCs/>
                <w:color w:val="365F91"/>
                <w:sz w:val="22"/>
                <w:szCs w:val="22"/>
              </w:rPr>
            </w:pPr>
            <w:r>
              <w:rPr>
                <w:rFonts w:asciiTheme="minorHAnsi" w:hAnsiTheme="minorHAnsi" w:cs="Arial"/>
                <w:b/>
                <w:color w:val="222A35" w:themeColor="text2" w:themeShade="80"/>
                <w:sz w:val="22"/>
                <w:szCs w:val="22"/>
              </w:rPr>
              <w:t>2/28</w:t>
            </w:r>
          </w:p>
        </w:tc>
        <w:tc>
          <w:tcPr>
            <w:tcW w:w="2795" w:type="dxa"/>
          </w:tcPr>
          <w:p w14:paraId="18B5D868" w14:textId="77777777" w:rsidR="007B3601" w:rsidRPr="002F6EBB" w:rsidRDefault="007B3601" w:rsidP="00501600">
            <w:pPr>
              <w:rPr>
                <w:rFonts w:asciiTheme="minorHAnsi" w:hAnsiTheme="minorHAnsi" w:cs="Arial"/>
                <w:b/>
                <w:bCs/>
                <w:color w:val="C00000"/>
                <w:sz w:val="22"/>
                <w:szCs w:val="22"/>
              </w:rPr>
            </w:pPr>
            <w:r w:rsidRPr="002F6EBB">
              <w:rPr>
                <w:rFonts w:asciiTheme="minorHAnsi" w:hAnsiTheme="minorHAnsi" w:cs="Arial"/>
                <w:b/>
                <w:bCs/>
                <w:color w:val="C00000"/>
                <w:sz w:val="22"/>
                <w:szCs w:val="22"/>
              </w:rPr>
              <w:t xml:space="preserve">Midterm 1 (Agency and </w:t>
            </w:r>
          </w:p>
          <w:p w14:paraId="4C97734D" w14:textId="35C3CFD4" w:rsidR="004E3693" w:rsidRPr="003A6F98" w:rsidRDefault="007B3601" w:rsidP="00501600">
            <w:pPr>
              <w:rPr>
                <w:rFonts w:asciiTheme="minorHAnsi" w:hAnsiTheme="minorHAnsi" w:cs="Arial"/>
                <w:color w:val="C00000"/>
                <w:sz w:val="22"/>
                <w:szCs w:val="22"/>
              </w:rPr>
            </w:pPr>
            <w:r w:rsidRPr="002F6EBB">
              <w:rPr>
                <w:rFonts w:asciiTheme="minorHAnsi" w:hAnsiTheme="minorHAnsi" w:cs="Arial"/>
                <w:b/>
                <w:bCs/>
                <w:color w:val="C00000"/>
                <w:sz w:val="22"/>
                <w:szCs w:val="22"/>
              </w:rPr>
              <w:t>Employment</w:t>
            </w:r>
            <w:r w:rsidR="00394C2D" w:rsidRPr="002F6EBB">
              <w:rPr>
                <w:rFonts w:asciiTheme="minorHAnsi" w:hAnsiTheme="minorHAnsi" w:cs="Arial"/>
                <w:b/>
                <w:bCs/>
                <w:color w:val="C00000"/>
                <w:sz w:val="22"/>
                <w:szCs w:val="22"/>
              </w:rPr>
              <w:t>; Chapters 35, 36 and 51</w:t>
            </w:r>
            <w:r w:rsidRPr="002F6EBB">
              <w:rPr>
                <w:rFonts w:asciiTheme="minorHAnsi" w:hAnsiTheme="minorHAnsi" w:cs="Arial"/>
                <w:b/>
                <w:bCs/>
                <w:color w:val="C00000"/>
                <w:sz w:val="22"/>
                <w:szCs w:val="22"/>
              </w:rPr>
              <w:t>)</w:t>
            </w:r>
          </w:p>
          <w:p w14:paraId="77B0E44A" w14:textId="77777777" w:rsidR="007B3601" w:rsidRDefault="007B3601" w:rsidP="00501600">
            <w:pPr>
              <w:rPr>
                <w:rFonts w:asciiTheme="minorHAnsi" w:hAnsiTheme="minorHAnsi" w:cs="Arial"/>
                <w:color w:val="365F91"/>
                <w:sz w:val="22"/>
                <w:szCs w:val="22"/>
              </w:rPr>
            </w:pPr>
          </w:p>
          <w:p w14:paraId="5832ED8E" w14:textId="77777777" w:rsidR="007B3601" w:rsidRPr="007E7AF2" w:rsidRDefault="007B3601" w:rsidP="00501600">
            <w:pPr>
              <w:rPr>
                <w:rFonts w:asciiTheme="minorHAnsi" w:hAnsiTheme="minorHAnsi" w:cs="Arial"/>
                <w:b/>
                <w:color w:val="365F91"/>
                <w:sz w:val="22"/>
                <w:szCs w:val="22"/>
              </w:rPr>
            </w:pPr>
            <w:r>
              <w:rPr>
                <w:rFonts w:asciiTheme="minorHAnsi" w:hAnsiTheme="minorHAnsi" w:cs="Arial"/>
                <w:b/>
                <w:color w:val="365F91"/>
                <w:sz w:val="22"/>
                <w:szCs w:val="22"/>
              </w:rPr>
              <w:t>Introduction to Forms of Business (Chapter 37)</w:t>
            </w:r>
          </w:p>
        </w:tc>
        <w:tc>
          <w:tcPr>
            <w:tcW w:w="2083" w:type="dxa"/>
          </w:tcPr>
          <w:p w14:paraId="34D05866" w14:textId="74D6B17F" w:rsidR="007B3601" w:rsidRDefault="007B3601" w:rsidP="00501600">
            <w:pPr>
              <w:rPr>
                <w:rFonts w:asciiTheme="minorHAnsi" w:hAnsiTheme="minorHAnsi" w:cs="Arial"/>
                <w:bCs/>
                <w:color w:val="365F91"/>
                <w:sz w:val="22"/>
                <w:szCs w:val="22"/>
              </w:rPr>
            </w:pPr>
            <w:r w:rsidRPr="00391043">
              <w:rPr>
                <w:rFonts w:asciiTheme="minorHAnsi" w:hAnsiTheme="minorHAnsi" w:cs="Arial"/>
                <w:bCs/>
                <w:color w:val="365F91"/>
                <w:sz w:val="22"/>
                <w:szCs w:val="22"/>
              </w:rPr>
              <w:t xml:space="preserve"> </w:t>
            </w:r>
          </w:p>
          <w:p w14:paraId="500ED04E" w14:textId="77777777" w:rsidR="004E3693" w:rsidRDefault="004E3693" w:rsidP="00501600">
            <w:pPr>
              <w:rPr>
                <w:rFonts w:asciiTheme="minorHAnsi" w:hAnsiTheme="minorHAnsi" w:cs="Arial"/>
                <w:b/>
                <w:color w:val="365F91"/>
                <w:sz w:val="22"/>
                <w:szCs w:val="22"/>
              </w:rPr>
            </w:pPr>
          </w:p>
          <w:p w14:paraId="689C148F" w14:textId="517FDA4F" w:rsidR="00591E18" w:rsidRDefault="00591E18" w:rsidP="00501600">
            <w:pPr>
              <w:rPr>
                <w:rFonts w:asciiTheme="minorHAnsi" w:hAnsiTheme="minorHAnsi" w:cs="Arial"/>
                <w:b/>
                <w:color w:val="365F91"/>
                <w:sz w:val="22"/>
                <w:szCs w:val="22"/>
              </w:rPr>
            </w:pPr>
          </w:p>
          <w:p w14:paraId="329BE552" w14:textId="77777777" w:rsidR="001552C8" w:rsidRPr="001552C8" w:rsidRDefault="001552C8" w:rsidP="00501600">
            <w:pPr>
              <w:rPr>
                <w:rFonts w:asciiTheme="minorHAnsi" w:hAnsiTheme="minorHAnsi" w:cs="Arial"/>
                <w:b/>
                <w:color w:val="365F91"/>
                <w:sz w:val="22"/>
                <w:szCs w:val="22"/>
              </w:rPr>
            </w:pPr>
          </w:p>
          <w:p w14:paraId="1D466049" w14:textId="179DE85F" w:rsidR="007B3601" w:rsidRPr="00DF1886" w:rsidRDefault="0029503F" w:rsidP="00501600">
            <w:pPr>
              <w:rPr>
                <w:rFonts w:asciiTheme="minorHAnsi" w:hAnsiTheme="minorHAnsi" w:cs="Arial"/>
                <w:b/>
                <w:color w:val="365F91"/>
                <w:sz w:val="22"/>
                <w:szCs w:val="22"/>
              </w:rPr>
            </w:pPr>
            <w:r>
              <w:rPr>
                <w:rFonts w:asciiTheme="minorHAnsi" w:hAnsiTheme="minorHAnsi" w:cs="Arial"/>
                <w:b/>
                <w:color w:val="365F91"/>
                <w:sz w:val="22"/>
                <w:szCs w:val="22"/>
              </w:rPr>
              <w:t>Chapter 37 (</w:t>
            </w:r>
            <w:r w:rsidR="007B3601">
              <w:rPr>
                <w:rFonts w:asciiTheme="minorHAnsi" w:hAnsiTheme="minorHAnsi" w:cs="Arial"/>
                <w:b/>
                <w:color w:val="365F91"/>
                <w:sz w:val="22"/>
                <w:szCs w:val="22"/>
              </w:rPr>
              <w:t xml:space="preserve">pp. </w:t>
            </w:r>
            <w:r w:rsidR="00946368">
              <w:rPr>
                <w:rFonts w:asciiTheme="minorHAnsi" w:hAnsiTheme="minorHAnsi" w:cs="Arial"/>
                <w:b/>
                <w:color w:val="365F91"/>
                <w:sz w:val="22"/>
                <w:szCs w:val="22"/>
              </w:rPr>
              <w:t>37-4 to 37-5 (up to Limited Partnerships), 37-9 to 37-</w:t>
            </w:r>
            <w:r>
              <w:rPr>
                <w:rFonts w:asciiTheme="minorHAnsi" w:hAnsiTheme="minorHAnsi" w:cs="Arial"/>
                <w:b/>
                <w:color w:val="365F91"/>
                <w:sz w:val="22"/>
                <w:szCs w:val="22"/>
              </w:rPr>
              <w:t>20)</w:t>
            </w:r>
          </w:p>
        </w:tc>
        <w:tc>
          <w:tcPr>
            <w:tcW w:w="3908" w:type="dxa"/>
          </w:tcPr>
          <w:p w14:paraId="5D1BF33C" w14:textId="77777777" w:rsidR="001552C8" w:rsidRPr="00391043" w:rsidRDefault="001552C8" w:rsidP="00501600">
            <w:pPr>
              <w:rPr>
                <w:rFonts w:asciiTheme="minorHAnsi" w:hAnsiTheme="minorHAnsi" w:cs="Arial"/>
                <w:bCs/>
                <w:color w:val="365F91"/>
                <w:sz w:val="22"/>
                <w:szCs w:val="22"/>
              </w:rPr>
            </w:pPr>
          </w:p>
          <w:p w14:paraId="1903A2BD" w14:textId="500B439A" w:rsidR="00591E18" w:rsidRDefault="00591E18" w:rsidP="00501600">
            <w:pPr>
              <w:rPr>
                <w:rFonts w:asciiTheme="minorHAnsi" w:hAnsiTheme="minorHAnsi" w:cs="Arial"/>
                <w:b/>
                <w:color w:val="365F91"/>
                <w:sz w:val="22"/>
                <w:szCs w:val="22"/>
              </w:rPr>
            </w:pPr>
          </w:p>
          <w:p w14:paraId="2B0C45A1" w14:textId="10D7EEB5" w:rsidR="00FC3862" w:rsidRDefault="00FC3862" w:rsidP="00501600">
            <w:pPr>
              <w:rPr>
                <w:rFonts w:asciiTheme="minorHAnsi" w:hAnsiTheme="minorHAnsi" w:cs="Arial"/>
                <w:b/>
                <w:color w:val="365F91"/>
                <w:sz w:val="22"/>
                <w:szCs w:val="22"/>
              </w:rPr>
            </w:pPr>
          </w:p>
          <w:p w14:paraId="46ED5897" w14:textId="1A6C7399" w:rsidR="00FC3862" w:rsidRDefault="00FC3862" w:rsidP="00501600">
            <w:pPr>
              <w:rPr>
                <w:rFonts w:asciiTheme="minorHAnsi" w:hAnsiTheme="minorHAnsi" w:cs="Arial"/>
                <w:b/>
                <w:color w:val="365F91"/>
                <w:sz w:val="22"/>
                <w:szCs w:val="22"/>
              </w:rPr>
            </w:pPr>
          </w:p>
          <w:p w14:paraId="54B3D96C" w14:textId="39FB90A1" w:rsidR="00591E18" w:rsidRDefault="0029503F" w:rsidP="00501600">
            <w:pPr>
              <w:rPr>
                <w:rFonts w:asciiTheme="minorHAnsi" w:hAnsiTheme="minorHAnsi" w:cs="Arial"/>
                <w:b/>
                <w:color w:val="365F91"/>
                <w:sz w:val="22"/>
                <w:szCs w:val="22"/>
              </w:rPr>
            </w:pPr>
            <w:r w:rsidRPr="0029503F">
              <w:rPr>
                <w:rFonts w:asciiTheme="minorHAnsi" w:hAnsiTheme="minorHAnsi" w:cs="Arial"/>
                <w:b/>
                <w:bCs/>
                <w:color w:val="365F91"/>
                <w:sz w:val="22"/>
                <w:szCs w:val="22"/>
              </w:rPr>
              <w:t xml:space="preserve">MP </w:t>
            </w:r>
            <w:proofErr w:type="spellStart"/>
            <w:r w:rsidRPr="0029503F">
              <w:rPr>
                <w:rFonts w:asciiTheme="minorHAnsi" w:hAnsiTheme="minorHAnsi" w:cs="Arial"/>
                <w:b/>
                <w:bCs/>
                <w:color w:val="365F91"/>
                <w:sz w:val="22"/>
                <w:szCs w:val="22"/>
              </w:rPr>
              <w:t>Nexlevel</w:t>
            </w:r>
            <w:proofErr w:type="spellEnd"/>
            <w:r w:rsidRPr="0029503F">
              <w:rPr>
                <w:rFonts w:asciiTheme="minorHAnsi" w:hAnsiTheme="minorHAnsi" w:cs="Arial"/>
                <w:b/>
                <w:bCs/>
                <w:color w:val="365F91"/>
                <w:sz w:val="22"/>
                <w:szCs w:val="22"/>
              </w:rPr>
              <w:t>, Finch; Answer Problems 4 and 8</w:t>
            </w:r>
          </w:p>
          <w:p w14:paraId="0AB16A8C" w14:textId="77777777" w:rsidR="007B3601" w:rsidRDefault="007B3601" w:rsidP="00501600">
            <w:pPr>
              <w:rPr>
                <w:rFonts w:asciiTheme="minorHAnsi" w:hAnsiTheme="minorHAnsi" w:cs="Arial"/>
                <w:b/>
                <w:color w:val="365F91"/>
                <w:sz w:val="22"/>
                <w:szCs w:val="22"/>
              </w:rPr>
            </w:pPr>
          </w:p>
          <w:p w14:paraId="51DA0DFB" w14:textId="0605B6E0" w:rsidR="007B3601" w:rsidRPr="00DF1886" w:rsidRDefault="007B3601" w:rsidP="00501600">
            <w:pPr>
              <w:rPr>
                <w:rFonts w:asciiTheme="minorHAnsi" w:hAnsiTheme="minorHAnsi" w:cs="Arial"/>
                <w:b/>
                <w:color w:val="365F91"/>
                <w:sz w:val="22"/>
                <w:szCs w:val="22"/>
              </w:rPr>
            </w:pPr>
          </w:p>
          <w:p w14:paraId="35573B0A" w14:textId="77777777" w:rsidR="007B3601" w:rsidRDefault="007B3601" w:rsidP="00501600">
            <w:pPr>
              <w:rPr>
                <w:rFonts w:asciiTheme="minorHAnsi" w:hAnsiTheme="minorHAnsi" w:cs="Arial"/>
                <w:color w:val="365F91"/>
                <w:sz w:val="22"/>
                <w:szCs w:val="22"/>
              </w:rPr>
            </w:pPr>
          </w:p>
          <w:p w14:paraId="6E80B4D7" w14:textId="77777777" w:rsidR="007B3601" w:rsidRPr="007E7AF2" w:rsidRDefault="007B3601" w:rsidP="00501600">
            <w:pPr>
              <w:rPr>
                <w:rFonts w:asciiTheme="minorHAnsi" w:hAnsiTheme="minorHAnsi" w:cs="Arial"/>
                <w:b/>
                <w:color w:val="365F91"/>
                <w:sz w:val="22"/>
                <w:szCs w:val="22"/>
              </w:rPr>
            </w:pPr>
          </w:p>
        </w:tc>
      </w:tr>
      <w:tr w:rsidR="007B3601" w:rsidRPr="00021E26" w14:paraId="75B57401" w14:textId="77777777" w:rsidTr="00501600">
        <w:tc>
          <w:tcPr>
            <w:tcW w:w="810" w:type="dxa"/>
            <w:tcBorders>
              <w:left w:val="nil"/>
              <w:right w:val="nil"/>
            </w:tcBorders>
            <w:shd w:val="clear" w:color="auto" w:fill="FFFFFF" w:themeFill="background1"/>
          </w:tcPr>
          <w:p w14:paraId="34E94399" w14:textId="689DDD0C" w:rsidR="007B3601" w:rsidRPr="00021E26" w:rsidRDefault="00872B07" w:rsidP="006D4A6C">
            <w:pPr>
              <w:rPr>
                <w:rFonts w:asciiTheme="minorHAnsi" w:hAnsiTheme="minorHAnsi" w:cs="Arial"/>
                <w:bCs/>
                <w:color w:val="365F91"/>
                <w:sz w:val="22"/>
                <w:szCs w:val="22"/>
              </w:rPr>
            </w:pPr>
            <w:r>
              <w:rPr>
                <w:rFonts w:asciiTheme="minorHAnsi" w:hAnsiTheme="minorHAnsi" w:cs="Arial"/>
                <w:b/>
                <w:bCs/>
                <w:color w:val="365F91"/>
                <w:sz w:val="22"/>
                <w:szCs w:val="22"/>
              </w:rPr>
              <w:t>3/</w:t>
            </w:r>
            <w:r w:rsidR="006D4A6C">
              <w:rPr>
                <w:rFonts w:asciiTheme="minorHAnsi" w:hAnsiTheme="minorHAnsi" w:cs="Arial"/>
                <w:b/>
                <w:bCs/>
                <w:color w:val="365F91"/>
                <w:sz w:val="22"/>
                <w:szCs w:val="22"/>
              </w:rPr>
              <w:t>7</w:t>
            </w:r>
          </w:p>
        </w:tc>
        <w:tc>
          <w:tcPr>
            <w:tcW w:w="2795" w:type="dxa"/>
            <w:tcBorders>
              <w:left w:val="nil"/>
              <w:right w:val="nil"/>
            </w:tcBorders>
            <w:shd w:val="clear" w:color="auto" w:fill="FFFFFF" w:themeFill="background1"/>
          </w:tcPr>
          <w:p w14:paraId="0E78C7A3" w14:textId="77777777" w:rsidR="007B3601" w:rsidRPr="00302B64" w:rsidRDefault="007B3601" w:rsidP="00501600">
            <w:pPr>
              <w:rPr>
                <w:rFonts w:asciiTheme="minorHAnsi" w:hAnsiTheme="minorHAnsi" w:cs="Arial"/>
                <w:b/>
                <w:color w:val="365F91"/>
                <w:sz w:val="22"/>
                <w:szCs w:val="22"/>
              </w:rPr>
            </w:pPr>
            <w:r>
              <w:rPr>
                <w:rFonts w:asciiTheme="minorHAnsi" w:hAnsiTheme="minorHAnsi" w:cs="Arial"/>
                <w:b/>
                <w:color w:val="365F91"/>
                <w:sz w:val="22"/>
                <w:szCs w:val="22"/>
              </w:rPr>
              <w:t>Operation of Partnerships (Chapter 38)</w:t>
            </w:r>
          </w:p>
        </w:tc>
        <w:tc>
          <w:tcPr>
            <w:tcW w:w="2083" w:type="dxa"/>
            <w:tcBorders>
              <w:left w:val="nil"/>
              <w:right w:val="nil"/>
            </w:tcBorders>
            <w:shd w:val="clear" w:color="auto" w:fill="FFFFFF" w:themeFill="background1"/>
          </w:tcPr>
          <w:p w14:paraId="306F2A3E" w14:textId="7CFB8579" w:rsidR="007B3601" w:rsidRPr="00302B64" w:rsidRDefault="006D4A6C" w:rsidP="00501600">
            <w:pPr>
              <w:rPr>
                <w:rFonts w:asciiTheme="minorHAnsi" w:hAnsiTheme="minorHAnsi" w:cs="Arial"/>
                <w:b/>
                <w:color w:val="365F91"/>
                <w:sz w:val="22"/>
                <w:szCs w:val="22"/>
              </w:rPr>
            </w:pPr>
            <w:r>
              <w:rPr>
                <w:rFonts w:asciiTheme="minorHAnsi" w:hAnsiTheme="minorHAnsi" w:cs="Arial"/>
                <w:b/>
                <w:color w:val="365F91"/>
                <w:sz w:val="22"/>
                <w:szCs w:val="22"/>
              </w:rPr>
              <w:t>Chapter 38</w:t>
            </w:r>
            <w:r w:rsidR="007B3601">
              <w:rPr>
                <w:rFonts w:asciiTheme="minorHAnsi" w:hAnsiTheme="minorHAnsi" w:cs="Arial"/>
                <w:b/>
                <w:color w:val="365F91"/>
                <w:sz w:val="22"/>
                <w:szCs w:val="22"/>
              </w:rPr>
              <w:t xml:space="preserve"> </w:t>
            </w:r>
          </w:p>
        </w:tc>
        <w:tc>
          <w:tcPr>
            <w:tcW w:w="3908" w:type="dxa"/>
            <w:tcBorders>
              <w:left w:val="nil"/>
              <w:right w:val="nil"/>
            </w:tcBorders>
            <w:shd w:val="clear" w:color="auto" w:fill="FFFFFF" w:themeFill="background1"/>
          </w:tcPr>
          <w:p w14:paraId="303ED671" w14:textId="77079C89" w:rsidR="007B3601" w:rsidRPr="00302B64" w:rsidRDefault="003C3A71" w:rsidP="006D4A6C">
            <w:pPr>
              <w:rPr>
                <w:rFonts w:asciiTheme="minorHAnsi" w:hAnsiTheme="minorHAnsi" w:cs="Arial"/>
                <w:b/>
                <w:color w:val="365F91"/>
                <w:sz w:val="22"/>
                <w:szCs w:val="22"/>
              </w:rPr>
            </w:pPr>
            <w:r>
              <w:rPr>
                <w:rFonts w:asciiTheme="minorHAnsi" w:hAnsiTheme="minorHAnsi" w:cs="Arial"/>
                <w:b/>
                <w:color w:val="365F91"/>
                <w:sz w:val="22"/>
                <w:szCs w:val="22"/>
              </w:rPr>
              <w:t>Fish</w:t>
            </w:r>
            <w:r w:rsidR="006D4A6C">
              <w:rPr>
                <w:rFonts w:asciiTheme="minorHAnsi" w:hAnsiTheme="minorHAnsi" w:cs="Arial"/>
                <w:b/>
                <w:color w:val="365F91"/>
                <w:sz w:val="22"/>
                <w:szCs w:val="22"/>
              </w:rPr>
              <w:t>, Mortgage Grader</w:t>
            </w:r>
            <w:r>
              <w:rPr>
                <w:rFonts w:asciiTheme="minorHAnsi" w:hAnsiTheme="minorHAnsi" w:cs="Arial"/>
                <w:b/>
                <w:color w:val="365F91"/>
                <w:sz w:val="22"/>
                <w:szCs w:val="22"/>
              </w:rPr>
              <w:t xml:space="preserve">; </w:t>
            </w:r>
            <w:r w:rsidR="007B3601">
              <w:rPr>
                <w:rFonts w:asciiTheme="minorHAnsi" w:hAnsiTheme="minorHAnsi" w:cs="Arial"/>
                <w:b/>
                <w:color w:val="365F91"/>
                <w:sz w:val="22"/>
                <w:szCs w:val="22"/>
              </w:rPr>
              <w:t>Answer Problem</w:t>
            </w:r>
            <w:r w:rsidR="006D4A6C">
              <w:rPr>
                <w:rFonts w:asciiTheme="minorHAnsi" w:hAnsiTheme="minorHAnsi" w:cs="Arial"/>
                <w:b/>
                <w:color w:val="365F91"/>
                <w:sz w:val="22"/>
                <w:szCs w:val="22"/>
              </w:rPr>
              <w:t>s</w:t>
            </w:r>
            <w:r w:rsidR="008378F0">
              <w:rPr>
                <w:rFonts w:asciiTheme="minorHAnsi" w:hAnsiTheme="minorHAnsi" w:cs="Arial"/>
                <w:b/>
                <w:color w:val="365F91"/>
                <w:sz w:val="22"/>
                <w:szCs w:val="22"/>
              </w:rPr>
              <w:t xml:space="preserve"> 6</w:t>
            </w:r>
            <w:r w:rsidR="006D4A6C">
              <w:rPr>
                <w:rFonts w:asciiTheme="minorHAnsi" w:hAnsiTheme="minorHAnsi" w:cs="Arial"/>
                <w:b/>
                <w:color w:val="365F91"/>
                <w:sz w:val="22"/>
                <w:szCs w:val="22"/>
              </w:rPr>
              <w:t xml:space="preserve"> and 10; </w:t>
            </w:r>
            <w:r w:rsidR="006D4A6C" w:rsidRPr="006D4A6C">
              <w:rPr>
                <w:rFonts w:asciiTheme="minorHAnsi" w:hAnsiTheme="minorHAnsi" w:cs="Arial"/>
                <w:b/>
                <w:bCs/>
                <w:color w:val="365F91"/>
                <w:sz w:val="22"/>
                <w:szCs w:val="22"/>
              </w:rPr>
              <w:t xml:space="preserve">Read (you do not </w:t>
            </w:r>
            <w:r w:rsidR="006D4A6C" w:rsidRPr="006D4A6C">
              <w:rPr>
                <w:rFonts w:asciiTheme="minorHAnsi" w:hAnsiTheme="minorHAnsi" w:cs="Arial"/>
                <w:b/>
                <w:bCs/>
                <w:color w:val="365F91"/>
                <w:sz w:val="22"/>
                <w:szCs w:val="22"/>
              </w:rPr>
              <w:lastRenderedPageBreak/>
              <w:t xml:space="preserve">need to brief) NBN Broadcasting and answer the following: (1) What do you think about the deadlock provision agreed to by the </w:t>
            </w:r>
            <w:proofErr w:type="gramStart"/>
            <w:r w:rsidR="006D4A6C" w:rsidRPr="006D4A6C">
              <w:rPr>
                <w:rFonts w:asciiTheme="minorHAnsi" w:hAnsiTheme="minorHAnsi" w:cs="Arial"/>
                <w:b/>
                <w:bCs/>
                <w:color w:val="365F91"/>
                <w:sz w:val="22"/>
                <w:szCs w:val="22"/>
              </w:rPr>
              <w:t>parties?;</w:t>
            </w:r>
            <w:proofErr w:type="gramEnd"/>
            <w:r w:rsidR="006D4A6C" w:rsidRPr="006D4A6C">
              <w:rPr>
                <w:rFonts w:asciiTheme="minorHAnsi" w:hAnsiTheme="minorHAnsi" w:cs="Arial"/>
                <w:b/>
                <w:bCs/>
                <w:color w:val="365F91"/>
                <w:sz w:val="22"/>
                <w:szCs w:val="22"/>
              </w:rPr>
              <w:t xml:space="preserve"> (2) What could NBN have done differently to protect itself?</w:t>
            </w:r>
          </w:p>
        </w:tc>
      </w:tr>
      <w:tr w:rsidR="007B3601" w:rsidRPr="00021E26" w14:paraId="62AD0DF0" w14:textId="77777777" w:rsidTr="00501600">
        <w:tc>
          <w:tcPr>
            <w:tcW w:w="810" w:type="dxa"/>
          </w:tcPr>
          <w:p w14:paraId="12EDCAB3" w14:textId="77777777" w:rsidR="007B3601" w:rsidRPr="00BE75E3" w:rsidRDefault="007B3601" w:rsidP="00501600">
            <w:pPr>
              <w:rPr>
                <w:rFonts w:asciiTheme="minorHAnsi" w:hAnsiTheme="minorHAnsi" w:cs="Arial"/>
                <w:b/>
                <w:bCs/>
                <w:color w:val="365F91"/>
                <w:sz w:val="22"/>
                <w:szCs w:val="22"/>
              </w:rPr>
            </w:pPr>
          </w:p>
        </w:tc>
        <w:tc>
          <w:tcPr>
            <w:tcW w:w="2795" w:type="dxa"/>
          </w:tcPr>
          <w:p w14:paraId="7A600A10" w14:textId="77777777" w:rsidR="007B3601" w:rsidRPr="00021E26" w:rsidRDefault="007B3601" w:rsidP="00501600">
            <w:pPr>
              <w:rPr>
                <w:rFonts w:asciiTheme="minorHAnsi" w:hAnsiTheme="minorHAnsi" w:cs="Arial"/>
                <w:color w:val="365F91"/>
                <w:sz w:val="22"/>
                <w:szCs w:val="22"/>
              </w:rPr>
            </w:pPr>
          </w:p>
        </w:tc>
        <w:tc>
          <w:tcPr>
            <w:tcW w:w="2083" w:type="dxa"/>
          </w:tcPr>
          <w:p w14:paraId="29D2E760" w14:textId="77777777" w:rsidR="007B3601" w:rsidRPr="00021E26" w:rsidRDefault="007B3601" w:rsidP="00501600">
            <w:pPr>
              <w:rPr>
                <w:rFonts w:asciiTheme="minorHAnsi" w:hAnsiTheme="minorHAnsi" w:cs="Arial"/>
                <w:color w:val="365F91"/>
                <w:sz w:val="22"/>
                <w:szCs w:val="22"/>
              </w:rPr>
            </w:pPr>
          </w:p>
        </w:tc>
        <w:tc>
          <w:tcPr>
            <w:tcW w:w="3908" w:type="dxa"/>
          </w:tcPr>
          <w:p w14:paraId="1B0324F2" w14:textId="68A68FDF" w:rsidR="00A7770C" w:rsidRPr="00A740A6" w:rsidRDefault="00A7770C" w:rsidP="006D4A6C">
            <w:pPr>
              <w:rPr>
                <w:rFonts w:asciiTheme="minorHAnsi" w:hAnsiTheme="minorHAnsi" w:cs="Arial"/>
                <w:color w:val="365F91"/>
                <w:sz w:val="22"/>
                <w:szCs w:val="22"/>
              </w:rPr>
            </w:pPr>
          </w:p>
        </w:tc>
      </w:tr>
      <w:tr w:rsidR="007B3601" w:rsidRPr="00021E26" w14:paraId="7D566FA3" w14:textId="77777777" w:rsidTr="00501600">
        <w:tc>
          <w:tcPr>
            <w:tcW w:w="810" w:type="dxa"/>
            <w:tcBorders>
              <w:left w:val="nil"/>
              <w:right w:val="nil"/>
            </w:tcBorders>
            <w:shd w:val="clear" w:color="auto" w:fill="FFFFFF" w:themeFill="background1"/>
          </w:tcPr>
          <w:p w14:paraId="23FC889B" w14:textId="0DA2C5F7" w:rsidR="007B3601" w:rsidRDefault="00FC3862" w:rsidP="00501600">
            <w:pPr>
              <w:rPr>
                <w:rFonts w:asciiTheme="minorHAnsi" w:hAnsiTheme="minorHAnsi" w:cs="Arial"/>
                <w:bCs/>
                <w:color w:val="44546A" w:themeColor="text2"/>
                <w:sz w:val="22"/>
                <w:szCs w:val="22"/>
              </w:rPr>
            </w:pPr>
            <w:r>
              <w:rPr>
                <w:rFonts w:asciiTheme="minorHAnsi" w:hAnsiTheme="minorHAnsi" w:cs="Arial"/>
                <w:bCs/>
                <w:color w:val="44546A" w:themeColor="text2"/>
                <w:sz w:val="22"/>
                <w:szCs w:val="22"/>
              </w:rPr>
              <w:t>3/1</w:t>
            </w:r>
            <w:r w:rsidR="00EF6612">
              <w:rPr>
                <w:rFonts w:asciiTheme="minorHAnsi" w:hAnsiTheme="minorHAnsi" w:cs="Arial"/>
                <w:bCs/>
                <w:color w:val="44546A" w:themeColor="text2"/>
                <w:sz w:val="22"/>
                <w:szCs w:val="22"/>
              </w:rPr>
              <w:t>4</w:t>
            </w:r>
          </w:p>
          <w:p w14:paraId="59E91E30" w14:textId="77777777" w:rsidR="002839C5" w:rsidRPr="00C84C07" w:rsidRDefault="002839C5" w:rsidP="00501600">
            <w:pPr>
              <w:rPr>
                <w:rFonts w:asciiTheme="minorHAnsi" w:hAnsiTheme="minorHAnsi" w:cs="Arial"/>
                <w:bCs/>
                <w:color w:val="44546A" w:themeColor="text2"/>
                <w:sz w:val="22"/>
                <w:szCs w:val="22"/>
              </w:rPr>
            </w:pPr>
          </w:p>
          <w:p w14:paraId="2A1162AC" w14:textId="77777777" w:rsidR="007B3601" w:rsidRPr="00511F8C" w:rsidRDefault="007B3601" w:rsidP="00501600">
            <w:pPr>
              <w:rPr>
                <w:rFonts w:asciiTheme="minorHAnsi" w:hAnsiTheme="minorHAnsi" w:cs="Arial"/>
                <w:b/>
                <w:bCs/>
                <w:color w:val="44546A" w:themeColor="text2"/>
                <w:sz w:val="22"/>
                <w:szCs w:val="22"/>
              </w:rPr>
            </w:pPr>
          </w:p>
          <w:p w14:paraId="2F0C71E3" w14:textId="070CB8A0" w:rsidR="007B3601" w:rsidRDefault="00740A63" w:rsidP="00501600">
            <w:pPr>
              <w:rPr>
                <w:rFonts w:asciiTheme="minorHAnsi" w:hAnsiTheme="minorHAnsi" w:cs="Arial"/>
                <w:b/>
                <w:bCs/>
                <w:color w:val="365F91"/>
                <w:sz w:val="22"/>
                <w:szCs w:val="22"/>
              </w:rPr>
            </w:pPr>
            <w:r w:rsidRPr="00EE00D6">
              <w:rPr>
                <w:rFonts w:asciiTheme="minorHAnsi" w:hAnsiTheme="minorHAnsi" w:cs="Arial"/>
                <w:bCs/>
                <w:color w:val="385623" w:themeColor="accent6" w:themeShade="80"/>
                <w:sz w:val="22"/>
                <w:szCs w:val="22"/>
              </w:rPr>
              <w:t>3/21</w:t>
            </w:r>
          </w:p>
          <w:p w14:paraId="0B79D37B" w14:textId="77777777" w:rsidR="007B3601" w:rsidRDefault="007B3601" w:rsidP="00501600">
            <w:pPr>
              <w:rPr>
                <w:rFonts w:asciiTheme="minorHAnsi" w:hAnsiTheme="minorHAnsi" w:cs="Arial"/>
                <w:b/>
                <w:bCs/>
                <w:color w:val="365F91"/>
                <w:sz w:val="22"/>
                <w:szCs w:val="22"/>
              </w:rPr>
            </w:pPr>
          </w:p>
          <w:p w14:paraId="5BB2CA22" w14:textId="77777777" w:rsidR="007B3601" w:rsidRDefault="007B3601" w:rsidP="00501600">
            <w:pPr>
              <w:rPr>
                <w:rFonts w:asciiTheme="minorHAnsi" w:hAnsiTheme="minorHAnsi" w:cs="Arial"/>
                <w:b/>
                <w:bCs/>
                <w:color w:val="365F91"/>
                <w:sz w:val="22"/>
                <w:szCs w:val="22"/>
              </w:rPr>
            </w:pPr>
          </w:p>
          <w:p w14:paraId="4D0665A2" w14:textId="77777777" w:rsidR="007B3601" w:rsidRDefault="0020638D" w:rsidP="00F012B3">
            <w:pPr>
              <w:rPr>
                <w:rFonts w:asciiTheme="minorHAnsi" w:hAnsiTheme="minorHAnsi" w:cs="Arial"/>
                <w:b/>
                <w:color w:val="365F91"/>
                <w:sz w:val="22"/>
                <w:szCs w:val="22"/>
              </w:rPr>
            </w:pPr>
            <w:r w:rsidRPr="00D52747">
              <w:rPr>
                <w:rFonts w:asciiTheme="minorHAnsi" w:hAnsiTheme="minorHAnsi" w:cs="Arial"/>
                <w:b/>
                <w:color w:val="365F91"/>
                <w:sz w:val="22"/>
                <w:szCs w:val="22"/>
              </w:rPr>
              <w:t>3/</w:t>
            </w:r>
            <w:r w:rsidR="00D52747" w:rsidRPr="00D52747">
              <w:rPr>
                <w:rFonts w:asciiTheme="minorHAnsi" w:hAnsiTheme="minorHAnsi" w:cs="Arial"/>
                <w:b/>
                <w:color w:val="365F91"/>
                <w:sz w:val="22"/>
                <w:szCs w:val="22"/>
              </w:rPr>
              <w:t>28</w:t>
            </w:r>
          </w:p>
          <w:p w14:paraId="0B2D801E" w14:textId="77777777" w:rsidR="00310937" w:rsidRDefault="00310937" w:rsidP="00F012B3">
            <w:pPr>
              <w:rPr>
                <w:rFonts w:asciiTheme="minorHAnsi" w:hAnsiTheme="minorHAnsi" w:cs="Arial"/>
                <w:b/>
                <w:color w:val="365F91"/>
                <w:sz w:val="22"/>
                <w:szCs w:val="22"/>
              </w:rPr>
            </w:pPr>
          </w:p>
          <w:p w14:paraId="540AB7B5" w14:textId="0975E70C" w:rsidR="00310937" w:rsidRPr="00021E26" w:rsidRDefault="00310937" w:rsidP="00F012B3">
            <w:pPr>
              <w:rPr>
                <w:rFonts w:asciiTheme="minorHAnsi" w:hAnsiTheme="minorHAnsi" w:cs="Arial"/>
                <w:bCs/>
                <w:color w:val="365F91"/>
                <w:sz w:val="22"/>
                <w:szCs w:val="22"/>
              </w:rPr>
            </w:pPr>
          </w:p>
        </w:tc>
        <w:tc>
          <w:tcPr>
            <w:tcW w:w="2795" w:type="dxa"/>
            <w:tcBorders>
              <w:left w:val="nil"/>
              <w:right w:val="nil"/>
            </w:tcBorders>
            <w:shd w:val="clear" w:color="auto" w:fill="FFFFFF" w:themeFill="background1"/>
          </w:tcPr>
          <w:p w14:paraId="3A368587" w14:textId="2B20DA1C" w:rsidR="007B3601" w:rsidRDefault="007B3601" w:rsidP="00501600">
            <w:pPr>
              <w:rPr>
                <w:rFonts w:asciiTheme="minorHAnsi" w:hAnsiTheme="minorHAnsi" w:cs="Arial"/>
                <w:color w:val="44546A" w:themeColor="text2"/>
                <w:sz w:val="22"/>
                <w:szCs w:val="22"/>
              </w:rPr>
            </w:pPr>
            <w:r w:rsidRPr="00C84C07">
              <w:rPr>
                <w:rFonts w:asciiTheme="minorHAnsi" w:hAnsiTheme="minorHAnsi" w:cs="Arial"/>
                <w:color w:val="44546A" w:themeColor="text2"/>
                <w:sz w:val="22"/>
                <w:szCs w:val="22"/>
              </w:rPr>
              <w:t>Partner’s Dissociation and Dissolution (Chapter 39)</w:t>
            </w:r>
          </w:p>
          <w:p w14:paraId="265C297C" w14:textId="77777777" w:rsidR="002839C5" w:rsidRPr="00C84C07" w:rsidRDefault="002839C5" w:rsidP="00501600">
            <w:pPr>
              <w:rPr>
                <w:rFonts w:asciiTheme="minorHAnsi" w:hAnsiTheme="minorHAnsi" w:cs="Arial"/>
                <w:color w:val="44546A" w:themeColor="text2"/>
                <w:sz w:val="22"/>
                <w:szCs w:val="22"/>
              </w:rPr>
            </w:pPr>
          </w:p>
          <w:p w14:paraId="0E3BCB83" w14:textId="0E1384A1" w:rsidR="007B3601" w:rsidRDefault="00740A63" w:rsidP="00501600">
            <w:pPr>
              <w:rPr>
                <w:rFonts w:asciiTheme="minorHAnsi" w:hAnsiTheme="minorHAnsi" w:cs="Arial"/>
                <w:b/>
                <w:color w:val="365F91"/>
                <w:sz w:val="22"/>
                <w:szCs w:val="22"/>
              </w:rPr>
            </w:pPr>
            <w:r w:rsidRPr="00EE00D6">
              <w:rPr>
                <w:rFonts w:asciiTheme="minorHAnsi" w:hAnsiTheme="minorHAnsi" w:cs="Arial"/>
                <w:color w:val="385623" w:themeColor="accent6" w:themeShade="80"/>
                <w:sz w:val="22"/>
                <w:szCs w:val="22"/>
              </w:rPr>
              <w:t>NO CLASS: Enjoy your Spring Break!!</w:t>
            </w:r>
          </w:p>
          <w:p w14:paraId="26FB1065" w14:textId="77777777" w:rsidR="007B3601" w:rsidRDefault="007B3601" w:rsidP="00501600">
            <w:pPr>
              <w:rPr>
                <w:rFonts w:asciiTheme="minorHAnsi" w:hAnsiTheme="minorHAnsi" w:cs="Arial"/>
                <w:b/>
                <w:color w:val="365F91"/>
                <w:sz w:val="22"/>
                <w:szCs w:val="22"/>
              </w:rPr>
            </w:pPr>
          </w:p>
          <w:p w14:paraId="75298DFE" w14:textId="17ED11B6" w:rsidR="00EE00D6" w:rsidRPr="00021E26" w:rsidRDefault="007B3601" w:rsidP="00F012B3">
            <w:pPr>
              <w:rPr>
                <w:rFonts w:asciiTheme="minorHAnsi" w:hAnsiTheme="minorHAnsi" w:cs="Arial"/>
                <w:color w:val="365F91"/>
                <w:sz w:val="22"/>
                <w:szCs w:val="22"/>
              </w:rPr>
            </w:pPr>
            <w:r w:rsidRPr="00D52747">
              <w:rPr>
                <w:rFonts w:asciiTheme="minorHAnsi" w:hAnsiTheme="minorHAnsi" w:cs="Arial"/>
                <w:b/>
                <w:bCs/>
                <w:color w:val="365F91"/>
                <w:sz w:val="22"/>
                <w:szCs w:val="22"/>
              </w:rPr>
              <w:t>LLC’s, LP’s and LLLP’s (Chapter 40)</w:t>
            </w:r>
          </w:p>
        </w:tc>
        <w:tc>
          <w:tcPr>
            <w:tcW w:w="2083" w:type="dxa"/>
            <w:tcBorders>
              <w:left w:val="nil"/>
              <w:right w:val="nil"/>
            </w:tcBorders>
            <w:shd w:val="clear" w:color="auto" w:fill="FFFFFF" w:themeFill="background1"/>
          </w:tcPr>
          <w:p w14:paraId="6F8541DD" w14:textId="0286AAEC" w:rsidR="007B3601" w:rsidRDefault="00EF6612" w:rsidP="00501600">
            <w:pPr>
              <w:rPr>
                <w:rFonts w:asciiTheme="minorHAnsi" w:hAnsiTheme="minorHAnsi" w:cs="Arial"/>
                <w:color w:val="365F91"/>
                <w:sz w:val="22"/>
                <w:szCs w:val="22"/>
              </w:rPr>
            </w:pPr>
            <w:r>
              <w:rPr>
                <w:rFonts w:asciiTheme="minorHAnsi" w:hAnsiTheme="minorHAnsi" w:cs="Arial"/>
                <w:color w:val="365F91"/>
                <w:sz w:val="22"/>
                <w:szCs w:val="22"/>
              </w:rPr>
              <w:t>Chapter 39</w:t>
            </w:r>
          </w:p>
          <w:p w14:paraId="663CB26B" w14:textId="77777777" w:rsidR="007B3601" w:rsidRDefault="007B3601" w:rsidP="00501600">
            <w:pPr>
              <w:rPr>
                <w:rFonts w:asciiTheme="minorHAnsi" w:hAnsiTheme="minorHAnsi" w:cs="Arial"/>
                <w:color w:val="365F91"/>
                <w:sz w:val="22"/>
                <w:szCs w:val="22"/>
              </w:rPr>
            </w:pPr>
          </w:p>
          <w:p w14:paraId="4195ABE1" w14:textId="6B0AF625" w:rsidR="007B3601" w:rsidRDefault="007B3601" w:rsidP="00501600">
            <w:pPr>
              <w:rPr>
                <w:rFonts w:asciiTheme="minorHAnsi" w:hAnsiTheme="minorHAnsi" w:cs="Arial"/>
                <w:b/>
                <w:color w:val="365F91"/>
                <w:sz w:val="22"/>
                <w:szCs w:val="22"/>
              </w:rPr>
            </w:pPr>
          </w:p>
          <w:p w14:paraId="25EFBDFE" w14:textId="77777777" w:rsidR="007B3601" w:rsidRDefault="007B3601" w:rsidP="00501600">
            <w:pPr>
              <w:rPr>
                <w:rFonts w:asciiTheme="minorHAnsi" w:hAnsiTheme="minorHAnsi" w:cs="Arial"/>
                <w:b/>
                <w:color w:val="365F91"/>
                <w:sz w:val="22"/>
                <w:szCs w:val="22"/>
              </w:rPr>
            </w:pPr>
          </w:p>
          <w:p w14:paraId="79587849" w14:textId="77777777" w:rsidR="007B3601" w:rsidRDefault="007B3601" w:rsidP="00501600">
            <w:pPr>
              <w:rPr>
                <w:rFonts w:asciiTheme="minorHAnsi" w:hAnsiTheme="minorHAnsi" w:cs="Arial"/>
                <w:b/>
                <w:color w:val="365F91"/>
                <w:sz w:val="22"/>
                <w:szCs w:val="22"/>
              </w:rPr>
            </w:pPr>
          </w:p>
          <w:p w14:paraId="50EBA9BC" w14:textId="77777777" w:rsidR="007B3601" w:rsidRDefault="007B3601" w:rsidP="00501600">
            <w:pPr>
              <w:rPr>
                <w:rFonts w:asciiTheme="minorHAnsi" w:hAnsiTheme="minorHAnsi" w:cs="Arial"/>
                <w:color w:val="365F91"/>
                <w:sz w:val="22"/>
                <w:szCs w:val="22"/>
              </w:rPr>
            </w:pPr>
          </w:p>
          <w:p w14:paraId="520B7F81" w14:textId="606E1CF0" w:rsidR="00D52747" w:rsidRPr="00D52747" w:rsidRDefault="00D52747" w:rsidP="00501600">
            <w:pPr>
              <w:rPr>
                <w:rFonts w:asciiTheme="minorHAnsi" w:hAnsiTheme="minorHAnsi" w:cs="Arial"/>
                <w:b/>
                <w:bCs/>
                <w:color w:val="365F91"/>
                <w:sz w:val="22"/>
                <w:szCs w:val="22"/>
              </w:rPr>
            </w:pPr>
            <w:r>
              <w:rPr>
                <w:rFonts w:asciiTheme="minorHAnsi" w:hAnsiTheme="minorHAnsi" w:cs="Arial"/>
                <w:b/>
                <w:bCs/>
                <w:color w:val="365F91"/>
                <w:sz w:val="22"/>
                <w:szCs w:val="22"/>
              </w:rPr>
              <w:t>Chapter 40</w:t>
            </w:r>
          </w:p>
        </w:tc>
        <w:tc>
          <w:tcPr>
            <w:tcW w:w="3908" w:type="dxa"/>
            <w:tcBorders>
              <w:left w:val="nil"/>
              <w:right w:val="nil"/>
            </w:tcBorders>
            <w:shd w:val="clear" w:color="auto" w:fill="FFFFFF" w:themeFill="background1"/>
          </w:tcPr>
          <w:p w14:paraId="1E2762CA" w14:textId="7B591BD2" w:rsidR="007B3601" w:rsidRDefault="007B3601" w:rsidP="00501600">
            <w:pPr>
              <w:rPr>
                <w:rFonts w:asciiTheme="minorHAnsi" w:hAnsiTheme="minorHAnsi" w:cs="Arial"/>
                <w:color w:val="365F91"/>
                <w:sz w:val="22"/>
                <w:szCs w:val="22"/>
              </w:rPr>
            </w:pPr>
            <w:r w:rsidRPr="00C84C07">
              <w:rPr>
                <w:rFonts w:asciiTheme="minorHAnsi" w:hAnsiTheme="minorHAnsi" w:cs="Arial"/>
                <w:color w:val="365F91"/>
                <w:sz w:val="22"/>
                <w:szCs w:val="22"/>
              </w:rPr>
              <w:t>Meyer</w:t>
            </w:r>
            <w:r w:rsidR="00F8201D">
              <w:rPr>
                <w:rFonts w:asciiTheme="minorHAnsi" w:hAnsiTheme="minorHAnsi" w:cs="Arial"/>
                <w:color w:val="365F91"/>
                <w:sz w:val="22"/>
                <w:szCs w:val="22"/>
              </w:rPr>
              <w:t xml:space="preserve">; </w:t>
            </w:r>
            <w:proofErr w:type="spellStart"/>
            <w:r w:rsidR="00F8201D">
              <w:rPr>
                <w:rFonts w:asciiTheme="minorHAnsi" w:hAnsiTheme="minorHAnsi" w:cs="Arial"/>
                <w:color w:val="365F91"/>
                <w:sz w:val="22"/>
                <w:szCs w:val="22"/>
              </w:rPr>
              <w:t>Urbain</w:t>
            </w:r>
            <w:proofErr w:type="spellEnd"/>
            <w:r w:rsidR="00EF6612">
              <w:rPr>
                <w:rFonts w:asciiTheme="minorHAnsi" w:hAnsiTheme="minorHAnsi" w:cs="Arial"/>
                <w:color w:val="365F91"/>
                <w:sz w:val="22"/>
                <w:szCs w:val="22"/>
              </w:rPr>
              <w:t xml:space="preserve">; </w:t>
            </w:r>
            <w:proofErr w:type="spellStart"/>
            <w:r w:rsidR="00EF6612" w:rsidRPr="00EF6612">
              <w:rPr>
                <w:rFonts w:asciiTheme="minorHAnsi" w:hAnsiTheme="minorHAnsi" w:cs="Arial"/>
                <w:bCs/>
                <w:color w:val="365F91"/>
                <w:sz w:val="22"/>
                <w:szCs w:val="22"/>
              </w:rPr>
              <w:t>Paciaroni</w:t>
            </w:r>
            <w:proofErr w:type="spellEnd"/>
            <w:r w:rsidR="00EF6612" w:rsidRPr="00EF6612">
              <w:rPr>
                <w:rFonts w:asciiTheme="minorHAnsi" w:hAnsiTheme="minorHAnsi" w:cs="Arial"/>
                <w:bCs/>
                <w:color w:val="365F91"/>
                <w:sz w:val="22"/>
                <w:szCs w:val="22"/>
              </w:rPr>
              <w:t>; Dixon</w:t>
            </w:r>
          </w:p>
          <w:p w14:paraId="004FA10C" w14:textId="77777777" w:rsidR="002839C5" w:rsidRPr="00C84C07" w:rsidRDefault="002839C5" w:rsidP="00501600">
            <w:pPr>
              <w:rPr>
                <w:rFonts w:asciiTheme="minorHAnsi" w:hAnsiTheme="minorHAnsi" w:cs="Arial"/>
                <w:color w:val="365F91"/>
                <w:sz w:val="22"/>
                <w:szCs w:val="22"/>
              </w:rPr>
            </w:pPr>
          </w:p>
          <w:p w14:paraId="68059A93" w14:textId="77777777" w:rsidR="007B3601" w:rsidRDefault="007B3601" w:rsidP="00501600">
            <w:pPr>
              <w:rPr>
                <w:rFonts w:asciiTheme="minorHAnsi" w:hAnsiTheme="minorHAnsi" w:cs="Arial"/>
                <w:color w:val="365F91"/>
                <w:sz w:val="22"/>
                <w:szCs w:val="22"/>
              </w:rPr>
            </w:pPr>
          </w:p>
          <w:p w14:paraId="3A07E646" w14:textId="77777777" w:rsidR="007B3601" w:rsidRDefault="007B3601" w:rsidP="00501600">
            <w:pPr>
              <w:rPr>
                <w:rFonts w:asciiTheme="minorHAnsi" w:hAnsiTheme="minorHAnsi" w:cs="Arial"/>
                <w:color w:val="365F91"/>
                <w:sz w:val="22"/>
                <w:szCs w:val="22"/>
              </w:rPr>
            </w:pPr>
          </w:p>
          <w:p w14:paraId="680D3EC8" w14:textId="77777777" w:rsidR="007B3601" w:rsidRDefault="007B3601" w:rsidP="00501600">
            <w:pPr>
              <w:rPr>
                <w:rFonts w:asciiTheme="minorHAnsi" w:hAnsiTheme="minorHAnsi" w:cs="Arial"/>
                <w:b/>
                <w:color w:val="365F91"/>
                <w:sz w:val="22"/>
                <w:szCs w:val="22"/>
              </w:rPr>
            </w:pPr>
          </w:p>
          <w:p w14:paraId="5F2E5F50" w14:textId="77777777" w:rsidR="007B3601" w:rsidRDefault="007B3601" w:rsidP="00501600">
            <w:pPr>
              <w:rPr>
                <w:rFonts w:asciiTheme="minorHAnsi" w:hAnsiTheme="minorHAnsi" w:cs="Arial"/>
                <w:b/>
                <w:color w:val="365F91"/>
                <w:sz w:val="22"/>
                <w:szCs w:val="22"/>
              </w:rPr>
            </w:pPr>
          </w:p>
          <w:p w14:paraId="110B660B" w14:textId="77664D97" w:rsidR="007B3601" w:rsidRPr="00021E26" w:rsidRDefault="007B3601" w:rsidP="00F012B3">
            <w:pPr>
              <w:rPr>
                <w:rFonts w:asciiTheme="minorHAnsi" w:hAnsiTheme="minorHAnsi" w:cs="Arial"/>
                <w:color w:val="365F91"/>
                <w:sz w:val="22"/>
                <w:szCs w:val="22"/>
              </w:rPr>
            </w:pPr>
            <w:r w:rsidRPr="00D52747">
              <w:rPr>
                <w:rFonts w:asciiTheme="minorHAnsi" w:hAnsiTheme="minorHAnsi" w:cs="Arial"/>
                <w:b/>
                <w:bCs/>
                <w:color w:val="365F91"/>
                <w:sz w:val="22"/>
                <w:szCs w:val="22"/>
              </w:rPr>
              <w:t>Hecht, McDonough</w:t>
            </w:r>
            <w:r w:rsidR="00D52747" w:rsidRPr="00D52747">
              <w:rPr>
                <w:rFonts w:asciiTheme="minorHAnsi" w:hAnsiTheme="minorHAnsi" w:cs="Arial"/>
                <w:b/>
                <w:bCs/>
                <w:color w:val="365F91"/>
                <w:sz w:val="22"/>
                <w:szCs w:val="22"/>
              </w:rPr>
              <w:t>,</w:t>
            </w:r>
            <w:r w:rsidR="00D52747">
              <w:rPr>
                <w:rFonts w:asciiTheme="minorHAnsi" w:hAnsiTheme="minorHAnsi" w:cs="Arial"/>
                <w:color w:val="365F91"/>
                <w:sz w:val="22"/>
                <w:szCs w:val="22"/>
              </w:rPr>
              <w:t xml:space="preserve"> </w:t>
            </w:r>
            <w:proofErr w:type="spellStart"/>
            <w:r w:rsidR="00D52747">
              <w:rPr>
                <w:rFonts w:asciiTheme="minorHAnsi" w:hAnsiTheme="minorHAnsi" w:cs="Arial"/>
                <w:b/>
                <w:color w:val="365F91"/>
                <w:sz w:val="22"/>
                <w:szCs w:val="22"/>
              </w:rPr>
              <w:t>Lach</w:t>
            </w:r>
            <w:proofErr w:type="spellEnd"/>
            <w:r w:rsidR="00D52747">
              <w:rPr>
                <w:rFonts w:asciiTheme="minorHAnsi" w:hAnsiTheme="minorHAnsi" w:cs="Arial"/>
                <w:b/>
                <w:color w:val="365F91"/>
                <w:sz w:val="22"/>
                <w:szCs w:val="22"/>
              </w:rPr>
              <w:t xml:space="preserve">; Answer Problem 9 </w:t>
            </w:r>
          </w:p>
        </w:tc>
      </w:tr>
      <w:tr w:rsidR="00310937" w:rsidRPr="00021E26" w14:paraId="4390D8EA" w14:textId="77777777" w:rsidTr="00186A4F">
        <w:tc>
          <w:tcPr>
            <w:tcW w:w="810" w:type="dxa"/>
            <w:tcBorders>
              <w:left w:val="nil"/>
              <w:right w:val="nil"/>
            </w:tcBorders>
            <w:shd w:val="clear" w:color="auto" w:fill="FFFFFF" w:themeFill="background1"/>
          </w:tcPr>
          <w:p w14:paraId="1A0C743F" w14:textId="360D18B4" w:rsidR="00310937" w:rsidRDefault="00E94B1A" w:rsidP="00501600">
            <w:pPr>
              <w:rPr>
                <w:rFonts w:asciiTheme="minorHAnsi" w:hAnsiTheme="minorHAnsi" w:cs="Arial"/>
                <w:b/>
                <w:bCs/>
                <w:color w:val="44546A" w:themeColor="text2"/>
                <w:sz w:val="22"/>
                <w:szCs w:val="22"/>
              </w:rPr>
            </w:pPr>
            <w:r>
              <w:rPr>
                <w:rFonts w:asciiTheme="minorHAnsi" w:hAnsiTheme="minorHAnsi" w:cs="Arial"/>
                <w:b/>
                <w:bCs/>
                <w:color w:val="C00000"/>
                <w:sz w:val="22"/>
                <w:szCs w:val="22"/>
              </w:rPr>
              <w:t>4/4</w:t>
            </w:r>
          </w:p>
          <w:p w14:paraId="6AD4480F" w14:textId="77777777" w:rsidR="00310937" w:rsidRDefault="00310937" w:rsidP="00501600">
            <w:pPr>
              <w:rPr>
                <w:rFonts w:asciiTheme="minorHAnsi" w:hAnsiTheme="minorHAnsi" w:cs="Arial"/>
                <w:b/>
                <w:bCs/>
                <w:color w:val="44546A" w:themeColor="text2"/>
                <w:sz w:val="22"/>
                <w:szCs w:val="22"/>
              </w:rPr>
            </w:pPr>
          </w:p>
          <w:p w14:paraId="6CDD69F9" w14:textId="77777777" w:rsidR="00310937" w:rsidRDefault="00310937" w:rsidP="00501600">
            <w:pPr>
              <w:rPr>
                <w:rFonts w:asciiTheme="minorHAnsi" w:hAnsiTheme="minorHAnsi" w:cs="Arial"/>
                <w:b/>
                <w:bCs/>
                <w:color w:val="44546A" w:themeColor="text2"/>
                <w:sz w:val="22"/>
                <w:szCs w:val="22"/>
              </w:rPr>
            </w:pPr>
          </w:p>
          <w:p w14:paraId="05375F7C" w14:textId="2D017B7F" w:rsidR="00310937" w:rsidRDefault="00310937" w:rsidP="00A32B64">
            <w:pPr>
              <w:rPr>
                <w:rFonts w:asciiTheme="minorHAnsi" w:hAnsiTheme="minorHAnsi" w:cs="Arial"/>
                <w:bCs/>
                <w:color w:val="385623" w:themeColor="accent6" w:themeShade="80"/>
                <w:sz w:val="22"/>
                <w:szCs w:val="22"/>
              </w:rPr>
            </w:pPr>
            <w:r>
              <w:rPr>
                <w:rFonts w:asciiTheme="minorHAnsi" w:hAnsiTheme="minorHAnsi" w:cs="Arial"/>
                <w:bCs/>
                <w:color w:val="385623" w:themeColor="accent6" w:themeShade="80"/>
                <w:sz w:val="22"/>
                <w:szCs w:val="22"/>
              </w:rPr>
              <w:t>4/</w:t>
            </w:r>
            <w:r w:rsidR="00E94B1A">
              <w:rPr>
                <w:rFonts w:asciiTheme="minorHAnsi" w:hAnsiTheme="minorHAnsi" w:cs="Arial"/>
                <w:bCs/>
                <w:color w:val="385623" w:themeColor="accent6" w:themeShade="80"/>
                <w:sz w:val="22"/>
                <w:szCs w:val="22"/>
              </w:rPr>
              <w:t>11</w:t>
            </w:r>
          </w:p>
          <w:p w14:paraId="3856CC6C" w14:textId="77777777" w:rsidR="00310937" w:rsidRDefault="00310937" w:rsidP="00A32B64">
            <w:pPr>
              <w:rPr>
                <w:rFonts w:asciiTheme="minorHAnsi" w:hAnsiTheme="minorHAnsi" w:cs="Arial"/>
                <w:bCs/>
                <w:color w:val="385623" w:themeColor="accent6" w:themeShade="80"/>
                <w:sz w:val="22"/>
                <w:szCs w:val="22"/>
              </w:rPr>
            </w:pPr>
          </w:p>
          <w:p w14:paraId="74ED23CC" w14:textId="77777777" w:rsidR="00310937" w:rsidRDefault="00310937" w:rsidP="00501600">
            <w:pPr>
              <w:rPr>
                <w:rFonts w:asciiTheme="minorHAnsi" w:hAnsiTheme="minorHAnsi" w:cs="Arial"/>
                <w:bCs/>
                <w:color w:val="365F91"/>
                <w:sz w:val="22"/>
                <w:szCs w:val="22"/>
              </w:rPr>
            </w:pPr>
          </w:p>
          <w:p w14:paraId="6F01510E" w14:textId="790A919E" w:rsidR="00310937" w:rsidRPr="00BE75E3" w:rsidRDefault="00310937" w:rsidP="0068330C">
            <w:pPr>
              <w:rPr>
                <w:rFonts w:asciiTheme="minorHAnsi" w:hAnsiTheme="minorHAnsi" w:cs="Arial"/>
                <w:b/>
                <w:bCs/>
                <w:color w:val="365F91"/>
                <w:sz w:val="22"/>
                <w:szCs w:val="22"/>
              </w:rPr>
            </w:pPr>
            <w:r w:rsidRPr="00721202">
              <w:rPr>
                <w:rFonts w:asciiTheme="minorHAnsi" w:hAnsiTheme="minorHAnsi" w:cs="Arial"/>
                <w:b/>
                <w:color w:val="365F91"/>
                <w:sz w:val="22"/>
                <w:szCs w:val="22"/>
              </w:rPr>
              <w:t>4/</w:t>
            </w:r>
            <w:r w:rsidR="00721202" w:rsidRPr="00721202">
              <w:rPr>
                <w:rFonts w:asciiTheme="minorHAnsi" w:hAnsiTheme="minorHAnsi" w:cs="Arial"/>
                <w:b/>
                <w:color w:val="365F91"/>
                <w:sz w:val="22"/>
                <w:szCs w:val="22"/>
              </w:rPr>
              <w:t>1</w:t>
            </w:r>
            <w:r w:rsidRPr="00721202">
              <w:rPr>
                <w:rFonts w:asciiTheme="minorHAnsi" w:hAnsiTheme="minorHAnsi" w:cs="Arial"/>
                <w:b/>
                <w:color w:val="365F91"/>
                <w:sz w:val="22"/>
                <w:szCs w:val="22"/>
              </w:rPr>
              <w:t>8</w:t>
            </w:r>
          </w:p>
        </w:tc>
        <w:tc>
          <w:tcPr>
            <w:tcW w:w="2795" w:type="dxa"/>
            <w:tcBorders>
              <w:left w:val="nil"/>
              <w:right w:val="nil"/>
            </w:tcBorders>
            <w:shd w:val="clear" w:color="auto" w:fill="FFFFFF" w:themeFill="background1"/>
          </w:tcPr>
          <w:p w14:paraId="6E09CBA1" w14:textId="4139B5D1" w:rsidR="00310937" w:rsidRPr="00496D60" w:rsidRDefault="00310937" w:rsidP="00501600">
            <w:pPr>
              <w:rPr>
                <w:rFonts w:asciiTheme="minorHAnsi" w:hAnsiTheme="minorHAnsi" w:cs="Arial"/>
                <w:b/>
                <w:color w:val="538135" w:themeColor="accent6" w:themeShade="BF"/>
                <w:sz w:val="22"/>
                <w:szCs w:val="22"/>
              </w:rPr>
            </w:pPr>
            <w:r w:rsidRPr="002F6EBB">
              <w:rPr>
                <w:rFonts w:asciiTheme="minorHAnsi" w:hAnsiTheme="minorHAnsi" w:cs="Arial"/>
                <w:b/>
                <w:bCs/>
                <w:color w:val="C00000"/>
                <w:sz w:val="22"/>
                <w:szCs w:val="22"/>
              </w:rPr>
              <w:t>Midterm 2 (Chapters 37, 38, 39 and 40)</w:t>
            </w:r>
          </w:p>
          <w:p w14:paraId="08D5C253" w14:textId="77777777" w:rsidR="00310937" w:rsidRDefault="00310937" w:rsidP="00501600">
            <w:pPr>
              <w:rPr>
                <w:rFonts w:asciiTheme="minorHAnsi" w:hAnsiTheme="minorHAnsi" w:cs="Arial"/>
                <w:b/>
                <w:color w:val="365F91"/>
                <w:sz w:val="22"/>
                <w:szCs w:val="22"/>
              </w:rPr>
            </w:pPr>
          </w:p>
          <w:p w14:paraId="7765E00D" w14:textId="77777777" w:rsidR="00310937" w:rsidRDefault="00310937" w:rsidP="00721202">
            <w:pPr>
              <w:rPr>
                <w:rFonts w:asciiTheme="minorHAnsi" w:hAnsiTheme="minorHAnsi" w:cs="Arial"/>
                <w:color w:val="365F91"/>
                <w:sz w:val="22"/>
                <w:szCs w:val="22"/>
              </w:rPr>
            </w:pPr>
            <w:r w:rsidRPr="007D6589">
              <w:rPr>
                <w:rFonts w:asciiTheme="minorHAnsi" w:hAnsiTheme="minorHAnsi" w:cs="Arial"/>
                <w:color w:val="365F91"/>
                <w:sz w:val="22"/>
                <w:szCs w:val="22"/>
              </w:rPr>
              <w:t>History and Nature of</w:t>
            </w:r>
            <w:r w:rsidR="00721202">
              <w:rPr>
                <w:rFonts w:asciiTheme="minorHAnsi" w:hAnsiTheme="minorHAnsi" w:cs="Arial"/>
                <w:color w:val="365F91"/>
                <w:sz w:val="22"/>
                <w:szCs w:val="22"/>
              </w:rPr>
              <w:t xml:space="preserve"> </w:t>
            </w:r>
            <w:r w:rsidRPr="007D6589">
              <w:rPr>
                <w:rFonts w:asciiTheme="minorHAnsi" w:hAnsiTheme="minorHAnsi" w:cs="Arial"/>
                <w:color w:val="365F91"/>
                <w:sz w:val="22"/>
                <w:szCs w:val="22"/>
              </w:rPr>
              <w:t>Corporations (Chapter 41)</w:t>
            </w:r>
          </w:p>
          <w:p w14:paraId="3D5CFA78" w14:textId="77777777" w:rsidR="00721202" w:rsidRDefault="00721202" w:rsidP="00721202">
            <w:pPr>
              <w:rPr>
                <w:rFonts w:asciiTheme="minorHAnsi" w:hAnsiTheme="minorHAnsi" w:cs="Arial"/>
                <w:color w:val="365F91"/>
                <w:sz w:val="22"/>
                <w:szCs w:val="22"/>
              </w:rPr>
            </w:pPr>
          </w:p>
          <w:p w14:paraId="256B7C77" w14:textId="7264CC6C" w:rsidR="00721202" w:rsidRPr="002E54CD" w:rsidRDefault="00721202" w:rsidP="0068330C">
            <w:pPr>
              <w:rPr>
                <w:rFonts w:asciiTheme="minorHAnsi" w:hAnsiTheme="minorHAnsi" w:cs="Arial"/>
                <w:b/>
                <w:color w:val="44546A" w:themeColor="text2"/>
                <w:sz w:val="22"/>
                <w:szCs w:val="22"/>
              </w:rPr>
            </w:pPr>
            <w:r w:rsidRPr="00604F19">
              <w:rPr>
                <w:rFonts w:asciiTheme="minorHAnsi" w:hAnsiTheme="minorHAnsi" w:cs="Arial"/>
                <w:b/>
                <w:color w:val="365F91"/>
                <w:sz w:val="22"/>
                <w:szCs w:val="22"/>
              </w:rPr>
              <w:t>Organization and Financial Structure of Corporations (Chapter 42)</w:t>
            </w:r>
          </w:p>
        </w:tc>
        <w:tc>
          <w:tcPr>
            <w:tcW w:w="2083" w:type="dxa"/>
            <w:tcBorders>
              <w:left w:val="nil"/>
              <w:right w:val="nil"/>
            </w:tcBorders>
            <w:shd w:val="clear" w:color="auto" w:fill="FFFFFF" w:themeFill="background1"/>
          </w:tcPr>
          <w:p w14:paraId="40FA6BEA" w14:textId="77777777" w:rsidR="00310937" w:rsidRDefault="00310937" w:rsidP="00501600">
            <w:pPr>
              <w:rPr>
                <w:rFonts w:asciiTheme="minorHAnsi" w:hAnsiTheme="minorHAnsi" w:cs="Arial"/>
                <w:color w:val="365F91"/>
                <w:sz w:val="22"/>
                <w:szCs w:val="22"/>
              </w:rPr>
            </w:pPr>
          </w:p>
          <w:p w14:paraId="620AB6E3" w14:textId="77777777" w:rsidR="00310937" w:rsidRDefault="00310937" w:rsidP="00501600">
            <w:pPr>
              <w:rPr>
                <w:rFonts w:asciiTheme="minorHAnsi" w:hAnsiTheme="minorHAnsi" w:cs="Arial"/>
                <w:color w:val="365F91"/>
                <w:sz w:val="22"/>
                <w:szCs w:val="22"/>
              </w:rPr>
            </w:pPr>
          </w:p>
          <w:p w14:paraId="50171C39" w14:textId="77777777" w:rsidR="00310937" w:rsidRDefault="00310937" w:rsidP="00501600">
            <w:pPr>
              <w:rPr>
                <w:rFonts w:asciiTheme="minorHAnsi" w:hAnsiTheme="minorHAnsi" w:cs="Arial"/>
                <w:color w:val="365F91"/>
                <w:sz w:val="22"/>
                <w:szCs w:val="22"/>
              </w:rPr>
            </w:pPr>
          </w:p>
          <w:p w14:paraId="0C38AF92" w14:textId="77777777" w:rsidR="00310937" w:rsidRDefault="00E94B1A" w:rsidP="00721202">
            <w:pPr>
              <w:rPr>
                <w:rFonts w:asciiTheme="minorHAnsi" w:hAnsiTheme="minorHAnsi" w:cs="Arial"/>
                <w:color w:val="365F91"/>
                <w:sz w:val="22"/>
                <w:szCs w:val="22"/>
              </w:rPr>
            </w:pPr>
            <w:r>
              <w:rPr>
                <w:rFonts w:asciiTheme="minorHAnsi" w:hAnsiTheme="minorHAnsi" w:cs="Arial"/>
                <w:color w:val="365F91"/>
                <w:sz w:val="22"/>
                <w:szCs w:val="22"/>
              </w:rPr>
              <w:t>Chapter 41</w:t>
            </w:r>
          </w:p>
          <w:p w14:paraId="198559D6" w14:textId="77777777" w:rsidR="00721202" w:rsidRDefault="00721202" w:rsidP="00721202">
            <w:pPr>
              <w:rPr>
                <w:rFonts w:asciiTheme="minorHAnsi" w:hAnsiTheme="minorHAnsi" w:cs="Arial"/>
                <w:color w:val="365F91"/>
                <w:sz w:val="22"/>
                <w:szCs w:val="22"/>
              </w:rPr>
            </w:pPr>
          </w:p>
          <w:p w14:paraId="067F7FAB" w14:textId="77777777" w:rsidR="00721202" w:rsidRDefault="00721202" w:rsidP="00721202">
            <w:pPr>
              <w:rPr>
                <w:rFonts w:asciiTheme="minorHAnsi" w:hAnsiTheme="minorHAnsi" w:cs="Arial"/>
                <w:color w:val="365F91"/>
                <w:sz w:val="22"/>
                <w:szCs w:val="22"/>
              </w:rPr>
            </w:pPr>
          </w:p>
          <w:p w14:paraId="75A3A64B" w14:textId="7E64918B" w:rsidR="00721202" w:rsidRPr="00721202" w:rsidRDefault="00721202" w:rsidP="00721202">
            <w:pPr>
              <w:rPr>
                <w:rFonts w:asciiTheme="minorHAnsi" w:hAnsiTheme="minorHAnsi" w:cs="Arial"/>
                <w:b/>
                <w:bCs/>
                <w:color w:val="365F91"/>
                <w:sz w:val="22"/>
                <w:szCs w:val="22"/>
              </w:rPr>
            </w:pPr>
            <w:r>
              <w:rPr>
                <w:rFonts w:asciiTheme="minorHAnsi" w:hAnsiTheme="minorHAnsi" w:cs="Arial"/>
                <w:b/>
                <w:bCs/>
                <w:color w:val="365F91"/>
                <w:sz w:val="22"/>
                <w:szCs w:val="22"/>
              </w:rPr>
              <w:t>Chapter 42</w:t>
            </w:r>
          </w:p>
        </w:tc>
        <w:tc>
          <w:tcPr>
            <w:tcW w:w="3908" w:type="dxa"/>
            <w:tcBorders>
              <w:left w:val="nil"/>
              <w:right w:val="nil"/>
            </w:tcBorders>
            <w:shd w:val="clear" w:color="auto" w:fill="FFFFFF" w:themeFill="background1"/>
          </w:tcPr>
          <w:p w14:paraId="23E911ED" w14:textId="1F679FAE" w:rsidR="00310937" w:rsidRPr="00591E18" w:rsidRDefault="00310937" w:rsidP="00C908D0">
            <w:pPr>
              <w:rPr>
                <w:rFonts w:asciiTheme="minorHAnsi" w:hAnsiTheme="minorHAnsi" w:cs="Arial"/>
                <w:b/>
                <w:color w:val="C00000"/>
                <w:sz w:val="22"/>
                <w:szCs w:val="22"/>
              </w:rPr>
            </w:pPr>
          </w:p>
          <w:p w14:paraId="222F7678" w14:textId="77777777" w:rsidR="00310937" w:rsidRDefault="00310937" w:rsidP="00501600">
            <w:pPr>
              <w:rPr>
                <w:rFonts w:asciiTheme="minorHAnsi" w:hAnsiTheme="minorHAnsi" w:cs="Arial"/>
                <w:b/>
                <w:color w:val="365F91"/>
                <w:sz w:val="22"/>
                <w:szCs w:val="22"/>
              </w:rPr>
            </w:pPr>
          </w:p>
          <w:p w14:paraId="627704AB" w14:textId="77777777" w:rsidR="00310937" w:rsidRDefault="00310937" w:rsidP="00501600">
            <w:pPr>
              <w:rPr>
                <w:rFonts w:asciiTheme="minorHAnsi" w:hAnsiTheme="minorHAnsi" w:cs="Arial"/>
                <w:color w:val="365F91"/>
                <w:sz w:val="22"/>
                <w:szCs w:val="22"/>
              </w:rPr>
            </w:pPr>
          </w:p>
          <w:p w14:paraId="608E86F5" w14:textId="77777777" w:rsidR="00310937" w:rsidRDefault="00310937" w:rsidP="00721202">
            <w:pPr>
              <w:rPr>
                <w:rFonts w:asciiTheme="minorHAnsi" w:hAnsiTheme="minorHAnsi" w:cs="Arial"/>
                <w:color w:val="365F91"/>
                <w:sz w:val="22"/>
                <w:szCs w:val="22"/>
              </w:rPr>
            </w:pPr>
            <w:r w:rsidRPr="007D6589">
              <w:rPr>
                <w:rFonts w:asciiTheme="minorHAnsi" w:hAnsiTheme="minorHAnsi" w:cs="Arial"/>
                <w:color w:val="365F91"/>
                <w:sz w:val="22"/>
                <w:szCs w:val="22"/>
              </w:rPr>
              <w:t>Drake</w:t>
            </w:r>
            <w:r>
              <w:rPr>
                <w:rFonts w:asciiTheme="minorHAnsi" w:hAnsiTheme="minorHAnsi" w:cs="Arial"/>
                <w:color w:val="365F91"/>
                <w:sz w:val="22"/>
                <w:szCs w:val="22"/>
              </w:rPr>
              <w:t>; Answer Problem</w:t>
            </w:r>
            <w:r w:rsidR="0037320F">
              <w:rPr>
                <w:rFonts w:asciiTheme="minorHAnsi" w:hAnsiTheme="minorHAnsi" w:cs="Arial"/>
                <w:color w:val="365F91"/>
                <w:sz w:val="22"/>
                <w:szCs w:val="22"/>
              </w:rPr>
              <w:t>s</w:t>
            </w:r>
            <w:r>
              <w:rPr>
                <w:rFonts w:asciiTheme="minorHAnsi" w:hAnsiTheme="minorHAnsi" w:cs="Arial"/>
                <w:color w:val="365F91"/>
                <w:sz w:val="22"/>
                <w:szCs w:val="22"/>
              </w:rPr>
              <w:t xml:space="preserve"> 4</w:t>
            </w:r>
            <w:r w:rsidR="0037320F">
              <w:rPr>
                <w:rFonts w:asciiTheme="minorHAnsi" w:hAnsiTheme="minorHAnsi" w:cs="Arial"/>
                <w:color w:val="365F91"/>
                <w:sz w:val="22"/>
                <w:szCs w:val="22"/>
              </w:rPr>
              <w:t>, 9 &amp; 11</w:t>
            </w:r>
          </w:p>
          <w:p w14:paraId="5D85B20F" w14:textId="77777777" w:rsidR="00721202" w:rsidRDefault="00721202" w:rsidP="00721202">
            <w:pPr>
              <w:rPr>
                <w:rFonts w:asciiTheme="minorHAnsi" w:hAnsiTheme="minorHAnsi" w:cs="Arial"/>
                <w:color w:val="365F91"/>
                <w:sz w:val="22"/>
                <w:szCs w:val="22"/>
              </w:rPr>
            </w:pPr>
          </w:p>
          <w:p w14:paraId="1DC69E65" w14:textId="77777777" w:rsidR="00721202" w:rsidRDefault="00721202" w:rsidP="00721202">
            <w:pPr>
              <w:rPr>
                <w:rFonts w:asciiTheme="minorHAnsi" w:hAnsiTheme="minorHAnsi" w:cs="Arial"/>
                <w:color w:val="365F91"/>
                <w:sz w:val="22"/>
                <w:szCs w:val="22"/>
              </w:rPr>
            </w:pPr>
          </w:p>
          <w:p w14:paraId="71AE376A" w14:textId="127A4DE2" w:rsidR="00721202" w:rsidRPr="004063AB" w:rsidRDefault="00721202" w:rsidP="0068330C">
            <w:pPr>
              <w:rPr>
                <w:rFonts w:asciiTheme="minorHAnsi" w:hAnsiTheme="minorHAnsi" w:cs="Arial"/>
                <w:b/>
                <w:color w:val="365F91"/>
                <w:sz w:val="22"/>
                <w:szCs w:val="22"/>
              </w:rPr>
            </w:pPr>
            <w:proofErr w:type="spellStart"/>
            <w:r w:rsidRPr="00721202">
              <w:rPr>
                <w:rFonts w:asciiTheme="minorHAnsi" w:hAnsiTheme="minorHAnsi" w:cs="Arial"/>
                <w:b/>
                <w:bCs/>
                <w:color w:val="365F91"/>
                <w:sz w:val="22"/>
                <w:szCs w:val="22"/>
              </w:rPr>
              <w:t>Krupinski</w:t>
            </w:r>
            <w:proofErr w:type="spellEnd"/>
            <w:r w:rsidRPr="00721202">
              <w:rPr>
                <w:rFonts w:asciiTheme="minorHAnsi" w:hAnsiTheme="minorHAnsi" w:cs="Arial"/>
                <w:b/>
                <w:bCs/>
                <w:color w:val="365F91"/>
                <w:sz w:val="22"/>
                <w:szCs w:val="22"/>
              </w:rPr>
              <w:t>, Coyle; Answer Problems 5 &amp; 11</w:t>
            </w:r>
          </w:p>
        </w:tc>
      </w:tr>
      <w:tr w:rsidR="00310937" w:rsidRPr="00021E26" w14:paraId="351363D1" w14:textId="77777777" w:rsidTr="00186A4F">
        <w:tc>
          <w:tcPr>
            <w:tcW w:w="810" w:type="dxa"/>
          </w:tcPr>
          <w:p w14:paraId="356C1D12" w14:textId="5C31DB20" w:rsidR="00310937" w:rsidRPr="00BE75E3" w:rsidRDefault="00310937" w:rsidP="00501600">
            <w:pPr>
              <w:rPr>
                <w:rFonts w:asciiTheme="minorHAnsi" w:hAnsiTheme="minorHAnsi" w:cs="Arial"/>
                <w:b/>
                <w:bCs/>
                <w:color w:val="365F91"/>
                <w:sz w:val="22"/>
                <w:szCs w:val="22"/>
              </w:rPr>
            </w:pPr>
          </w:p>
        </w:tc>
        <w:tc>
          <w:tcPr>
            <w:tcW w:w="2795" w:type="dxa"/>
          </w:tcPr>
          <w:p w14:paraId="33E0C80B" w14:textId="4D49D635" w:rsidR="00310937" w:rsidRPr="00021E26" w:rsidRDefault="00310937" w:rsidP="00A32B64">
            <w:pPr>
              <w:rPr>
                <w:rFonts w:asciiTheme="minorHAnsi" w:hAnsiTheme="minorHAnsi" w:cs="Arial"/>
                <w:color w:val="365F91"/>
                <w:sz w:val="22"/>
                <w:szCs w:val="22"/>
              </w:rPr>
            </w:pPr>
          </w:p>
        </w:tc>
        <w:tc>
          <w:tcPr>
            <w:tcW w:w="2083" w:type="dxa"/>
          </w:tcPr>
          <w:p w14:paraId="263A6DEB" w14:textId="77777777" w:rsidR="00310937" w:rsidRPr="00BE75E3" w:rsidRDefault="00310937" w:rsidP="00501600">
            <w:pPr>
              <w:rPr>
                <w:rFonts w:asciiTheme="minorHAnsi" w:hAnsiTheme="minorHAnsi" w:cs="Arial"/>
                <w:b/>
                <w:color w:val="365F91"/>
                <w:sz w:val="22"/>
                <w:szCs w:val="22"/>
              </w:rPr>
            </w:pPr>
          </w:p>
        </w:tc>
        <w:tc>
          <w:tcPr>
            <w:tcW w:w="3908" w:type="dxa"/>
          </w:tcPr>
          <w:p w14:paraId="1261E53B" w14:textId="77777777" w:rsidR="00310937" w:rsidRDefault="00310937" w:rsidP="00501600">
            <w:pPr>
              <w:rPr>
                <w:rFonts w:asciiTheme="minorHAnsi" w:hAnsiTheme="minorHAnsi" w:cs="Arial"/>
                <w:color w:val="365F91"/>
                <w:sz w:val="22"/>
                <w:szCs w:val="22"/>
              </w:rPr>
            </w:pPr>
          </w:p>
          <w:p w14:paraId="50A3C041" w14:textId="77777777" w:rsidR="00310937" w:rsidRPr="00BE75E3" w:rsidRDefault="00310937" w:rsidP="00501600">
            <w:pPr>
              <w:rPr>
                <w:rFonts w:asciiTheme="minorHAnsi" w:hAnsiTheme="minorHAnsi" w:cs="Arial"/>
                <w:b/>
                <w:color w:val="365F91"/>
                <w:sz w:val="22"/>
                <w:szCs w:val="22"/>
              </w:rPr>
            </w:pPr>
          </w:p>
        </w:tc>
      </w:tr>
      <w:tr w:rsidR="00310937" w:rsidRPr="00021E26" w14:paraId="26313F4E" w14:textId="77777777" w:rsidTr="00186A4F">
        <w:tc>
          <w:tcPr>
            <w:tcW w:w="810" w:type="dxa"/>
            <w:tcBorders>
              <w:left w:val="nil"/>
              <w:right w:val="nil"/>
            </w:tcBorders>
            <w:shd w:val="clear" w:color="auto" w:fill="FFFFFF" w:themeFill="background1"/>
          </w:tcPr>
          <w:p w14:paraId="12E28FE1" w14:textId="4C19CCE6" w:rsidR="00310937" w:rsidRDefault="0068330C" w:rsidP="00501600">
            <w:pPr>
              <w:rPr>
                <w:rFonts w:asciiTheme="minorHAnsi" w:hAnsiTheme="minorHAnsi" w:cs="Arial"/>
                <w:bCs/>
                <w:color w:val="365F91"/>
                <w:sz w:val="22"/>
                <w:szCs w:val="22"/>
              </w:rPr>
            </w:pPr>
            <w:r>
              <w:rPr>
                <w:rFonts w:asciiTheme="minorHAnsi" w:hAnsiTheme="minorHAnsi" w:cs="Arial"/>
                <w:bCs/>
                <w:color w:val="365F91"/>
                <w:sz w:val="22"/>
                <w:szCs w:val="22"/>
              </w:rPr>
              <w:t>4/25</w:t>
            </w:r>
          </w:p>
          <w:p w14:paraId="18B67751" w14:textId="77777777" w:rsidR="00310937" w:rsidRDefault="00310937" w:rsidP="00501600">
            <w:pPr>
              <w:rPr>
                <w:rFonts w:asciiTheme="minorHAnsi" w:hAnsiTheme="minorHAnsi" w:cs="Arial"/>
                <w:bCs/>
                <w:color w:val="365F91"/>
                <w:sz w:val="22"/>
                <w:szCs w:val="22"/>
              </w:rPr>
            </w:pPr>
          </w:p>
          <w:p w14:paraId="2B0C2A54" w14:textId="77777777" w:rsidR="00310937" w:rsidRDefault="00310937" w:rsidP="00501600">
            <w:pPr>
              <w:rPr>
                <w:rFonts w:asciiTheme="minorHAnsi" w:hAnsiTheme="minorHAnsi" w:cs="Arial"/>
                <w:bCs/>
                <w:color w:val="365F91"/>
                <w:sz w:val="22"/>
                <w:szCs w:val="22"/>
              </w:rPr>
            </w:pPr>
          </w:p>
          <w:p w14:paraId="26C9569F" w14:textId="3E412326" w:rsidR="00310937" w:rsidRPr="00B74E2F" w:rsidRDefault="00310937" w:rsidP="00B14BCF">
            <w:pPr>
              <w:rPr>
                <w:rFonts w:asciiTheme="minorHAnsi" w:hAnsiTheme="minorHAnsi" w:cs="Arial"/>
                <w:bCs/>
                <w:color w:val="365F91"/>
                <w:sz w:val="22"/>
                <w:szCs w:val="22"/>
              </w:rPr>
            </w:pPr>
            <w:r>
              <w:rPr>
                <w:rFonts w:asciiTheme="minorHAnsi" w:hAnsiTheme="minorHAnsi" w:cs="Arial"/>
                <w:b/>
                <w:bCs/>
                <w:color w:val="365F91"/>
                <w:sz w:val="22"/>
                <w:szCs w:val="22"/>
              </w:rPr>
              <w:t>5/</w:t>
            </w:r>
            <w:r w:rsidR="00F012FC">
              <w:rPr>
                <w:rFonts w:asciiTheme="minorHAnsi" w:hAnsiTheme="minorHAnsi" w:cs="Arial"/>
                <w:b/>
                <w:bCs/>
                <w:color w:val="365F91"/>
                <w:sz w:val="22"/>
                <w:szCs w:val="22"/>
              </w:rPr>
              <w:t>2</w:t>
            </w:r>
          </w:p>
        </w:tc>
        <w:tc>
          <w:tcPr>
            <w:tcW w:w="2795" w:type="dxa"/>
            <w:tcBorders>
              <w:left w:val="nil"/>
              <w:right w:val="nil"/>
            </w:tcBorders>
            <w:shd w:val="clear" w:color="auto" w:fill="FFFFFF" w:themeFill="background1"/>
          </w:tcPr>
          <w:p w14:paraId="09051F64" w14:textId="0687BDBA" w:rsidR="00310937" w:rsidRDefault="00310937" w:rsidP="00501600">
            <w:pPr>
              <w:rPr>
                <w:rFonts w:asciiTheme="minorHAnsi" w:hAnsiTheme="minorHAnsi" w:cs="Arial"/>
                <w:b/>
                <w:color w:val="365F91"/>
                <w:sz w:val="22"/>
                <w:szCs w:val="22"/>
              </w:rPr>
            </w:pPr>
            <w:r w:rsidRPr="00E25607">
              <w:rPr>
                <w:rFonts w:asciiTheme="minorHAnsi" w:hAnsiTheme="minorHAnsi" w:cs="Arial"/>
                <w:color w:val="385623" w:themeColor="accent6" w:themeShade="80"/>
                <w:sz w:val="22"/>
                <w:szCs w:val="22"/>
              </w:rPr>
              <w:t>Out of Class Assignment (Enron Documentary)</w:t>
            </w:r>
          </w:p>
          <w:p w14:paraId="2A27B698" w14:textId="77777777" w:rsidR="00310937" w:rsidRDefault="00310937" w:rsidP="00501600">
            <w:pPr>
              <w:rPr>
                <w:rFonts w:asciiTheme="minorHAnsi" w:hAnsiTheme="minorHAnsi" w:cs="Arial"/>
                <w:b/>
                <w:color w:val="365F91"/>
                <w:sz w:val="22"/>
                <w:szCs w:val="22"/>
              </w:rPr>
            </w:pPr>
          </w:p>
          <w:p w14:paraId="660E1A60" w14:textId="5C1F40BD" w:rsidR="00310937" w:rsidRPr="00BE75E3" w:rsidRDefault="00310937" w:rsidP="00B14BCF">
            <w:pPr>
              <w:rPr>
                <w:rFonts w:asciiTheme="minorHAnsi" w:hAnsiTheme="minorHAnsi" w:cs="Arial"/>
                <w:b/>
                <w:color w:val="365F91"/>
                <w:sz w:val="22"/>
                <w:szCs w:val="22"/>
              </w:rPr>
            </w:pPr>
            <w:r w:rsidRPr="0068330C">
              <w:rPr>
                <w:rFonts w:asciiTheme="minorHAnsi" w:hAnsiTheme="minorHAnsi" w:cs="Arial"/>
                <w:b/>
                <w:bCs/>
                <w:color w:val="365F91"/>
                <w:sz w:val="22"/>
                <w:szCs w:val="22"/>
              </w:rPr>
              <w:t>Management of Corporations (Chapter 43)</w:t>
            </w:r>
          </w:p>
        </w:tc>
        <w:tc>
          <w:tcPr>
            <w:tcW w:w="2083" w:type="dxa"/>
            <w:tcBorders>
              <w:left w:val="nil"/>
              <w:right w:val="nil"/>
            </w:tcBorders>
            <w:shd w:val="clear" w:color="auto" w:fill="FFFFFF" w:themeFill="background1"/>
          </w:tcPr>
          <w:p w14:paraId="4616C8CA" w14:textId="65F8BD12" w:rsidR="00310937" w:rsidRDefault="00310937" w:rsidP="00501600">
            <w:pPr>
              <w:rPr>
                <w:rFonts w:asciiTheme="minorHAnsi" w:hAnsiTheme="minorHAnsi" w:cs="Arial"/>
                <w:b/>
                <w:color w:val="365F91"/>
                <w:sz w:val="22"/>
                <w:szCs w:val="22"/>
              </w:rPr>
            </w:pPr>
          </w:p>
          <w:p w14:paraId="50F00E5A" w14:textId="77777777" w:rsidR="00310937" w:rsidRDefault="00310937" w:rsidP="00501600">
            <w:pPr>
              <w:rPr>
                <w:rFonts w:asciiTheme="minorHAnsi" w:hAnsiTheme="minorHAnsi" w:cs="Arial"/>
                <w:b/>
                <w:color w:val="365F91"/>
                <w:sz w:val="22"/>
                <w:szCs w:val="22"/>
              </w:rPr>
            </w:pPr>
          </w:p>
          <w:p w14:paraId="10E57A70" w14:textId="4E96DB80" w:rsidR="00310937" w:rsidRDefault="00310937" w:rsidP="00501600">
            <w:pPr>
              <w:rPr>
                <w:rFonts w:asciiTheme="minorHAnsi" w:hAnsiTheme="minorHAnsi" w:cs="Arial"/>
                <w:b/>
                <w:color w:val="365F91"/>
                <w:sz w:val="22"/>
                <w:szCs w:val="22"/>
              </w:rPr>
            </w:pPr>
          </w:p>
          <w:p w14:paraId="7321C725" w14:textId="3B55A48F" w:rsidR="00310937" w:rsidRPr="0068330C" w:rsidRDefault="0068330C" w:rsidP="00501600">
            <w:pPr>
              <w:rPr>
                <w:rFonts w:asciiTheme="minorHAnsi" w:hAnsiTheme="minorHAnsi" w:cs="Arial"/>
                <w:b/>
                <w:bCs/>
                <w:color w:val="365F91"/>
                <w:sz w:val="22"/>
                <w:szCs w:val="22"/>
              </w:rPr>
            </w:pPr>
            <w:r>
              <w:rPr>
                <w:rFonts w:asciiTheme="minorHAnsi" w:hAnsiTheme="minorHAnsi" w:cs="Arial"/>
                <w:b/>
                <w:bCs/>
                <w:color w:val="365F91"/>
                <w:sz w:val="22"/>
                <w:szCs w:val="22"/>
              </w:rPr>
              <w:t>Chapter 43</w:t>
            </w:r>
          </w:p>
          <w:p w14:paraId="71E1C781" w14:textId="77777777" w:rsidR="00310937" w:rsidRDefault="00310937" w:rsidP="00501600">
            <w:pPr>
              <w:rPr>
                <w:rFonts w:asciiTheme="minorHAnsi" w:hAnsiTheme="minorHAnsi" w:cs="Arial"/>
                <w:color w:val="365F91"/>
                <w:sz w:val="22"/>
                <w:szCs w:val="22"/>
              </w:rPr>
            </w:pPr>
          </w:p>
          <w:p w14:paraId="562C3775" w14:textId="08EA2CAF" w:rsidR="00310937" w:rsidRDefault="00310937" w:rsidP="00501600">
            <w:pPr>
              <w:rPr>
                <w:rFonts w:asciiTheme="minorHAnsi" w:hAnsiTheme="minorHAnsi" w:cs="Arial"/>
                <w:color w:val="365F91"/>
                <w:sz w:val="22"/>
                <w:szCs w:val="22"/>
              </w:rPr>
            </w:pPr>
          </w:p>
          <w:p w14:paraId="795855B2" w14:textId="77777777" w:rsidR="00310937" w:rsidRDefault="00310937" w:rsidP="00501600">
            <w:pPr>
              <w:rPr>
                <w:rFonts w:asciiTheme="minorHAnsi" w:hAnsiTheme="minorHAnsi" w:cs="Arial"/>
                <w:color w:val="365F91"/>
                <w:sz w:val="22"/>
                <w:szCs w:val="22"/>
              </w:rPr>
            </w:pPr>
          </w:p>
          <w:p w14:paraId="4CDC97D5" w14:textId="77777777" w:rsidR="00310937" w:rsidRDefault="00310937" w:rsidP="00501600">
            <w:pPr>
              <w:rPr>
                <w:rFonts w:asciiTheme="minorHAnsi" w:hAnsiTheme="minorHAnsi" w:cs="Arial"/>
                <w:color w:val="365F91"/>
                <w:sz w:val="22"/>
                <w:szCs w:val="22"/>
              </w:rPr>
            </w:pPr>
          </w:p>
          <w:p w14:paraId="45B99E1F" w14:textId="77777777" w:rsidR="00310937" w:rsidRDefault="00310937" w:rsidP="00501600">
            <w:pPr>
              <w:rPr>
                <w:rFonts w:asciiTheme="minorHAnsi" w:hAnsiTheme="minorHAnsi" w:cs="Arial"/>
                <w:color w:val="365F91"/>
                <w:sz w:val="22"/>
                <w:szCs w:val="22"/>
              </w:rPr>
            </w:pPr>
          </w:p>
          <w:p w14:paraId="7CF3D9A2" w14:textId="77777777" w:rsidR="00310937" w:rsidRDefault="00310937" w:rsidP="00501600">
            <w:pPr>
              <w:rPr>
                <w:rFonts w:asciiTheme="minorHAnsi" w:hAnsiTheme="minorHAnsi" w:cs="Arial"/>
                <w:color w:val="365F91"/>
                <w:sz w:val="22"/>
                <w:szCs w:val="22"/>
              </w:rPr>
            </w:pPr>
          </w:p>
          <w:p w14:paraId="31F11BE8" w14:textId="77777777" w:rsidR="00310937" w:rsidRDefault="00310937" w:rsidP="00501600">
            <w:pPr>
              <w:rPr>
                <w:rFonts w:asciiTheme="minorHAnsi" w:hAnsiTheme="minorHAnsi" w:cs="Arial"/>
                <w:color w:val="365F91"/>
                <w:sz w:val="22"/>
                <w:szCs w:val="22"/>
              </w:rPr>
            </w:pPr>
          </w:p>
          <w:p w14:paraId="09C85718" w14:textId="77777777" w:rsidR="00310937" w:rsidRDefault="00310937" w:rsidP="00501600">
            <w:pPr>
              <w:rPr>
                <w:rFonts w:asciiTheme="minorHAnsi" w:hAnsiTheme="minorHAnsi" w:cs="Arial"/>
                <w:color w:val="365F91"/>
                <w:sz w:val="22"/>
                <w:szCs w:val="22"/>
              </w:rPr>
            </w:pPr>
          </w:p>
          <w:p w14:paraId="65C1F5F4" w14:textId="77777777" w:rsidR="00310937" w:rsidRDefault="00310937" w:rsidP="00501600">
            <w:pPr>
              <w:rPr>
                <w:rFonts w:asciiTheme="minorHAnsi" w:hAnsiTheme="minorHAnsi" w:cs="Arial"/>
                <w:color w:val="365F91"/>
                <w:sz w:val="22"/>
                <w:szCs w:val="22"/>
              </w:rPr>
            </w:pPr>
          </w:p>
          <w:p w14:paraId="5D05815B" w14:textId="77777777" w:rsidR="00310937" w:rsidRDefault="00310937" w:rsidP="00501600">
            <w:pPr>
              <w:rPr>
                <w:rFonts w:asciiTheme="minorHAnsi" w:hAnsiTheme="minorHAnsi" w:cs="Arial"/>
                <w:color w:val="365F91"/>
                <w:sz w:val="22"/>
                <w:szCs w:val="22"/>
              </w:rPr>
            </w:pPr>
          </w:p>
          <w:p w14:paraId="37407998" w14:textId="77777777" w:rsidR="00310937" w:rsidRPr="00BE75E3" w:rsidRDefault="00310937" w:rsidP="00501600">
            <w:pPr>
              <w:rPr>
                <w:rFonts w:asciiTheme="minorHAnsi" w:hAnsiTheme="minorHAnsi" w:cs="Arial"/>
                <w:b/>
                <w:color w:val="365F91"/>
                <w:sz w:val="22"/>
                <w:szCs w:val="22"/>
              </w:rPr>
            </w:pPr>
          </w:p>
        </w:tc>
        <w:tc>
          <w:tcPr>
            <w:tcW w:w="3908" w:type="dxa"/>
            <w:tcBorders>
              <w:left w:val="nil"/>
              <w:right w:val="nil"/>
            </w:tcBorders>
            <w:shd w:val="clear" w:color="auto" w:fill="FFFFFF" w:themeFill="background1"/>
          </w:tcPr>
          <w:p w14:paraId="3F858786" w14:textId="0E933F28" w:rsidR="00310937" w:rsidRDefault="00310937" w:rsidP="00501600">
            <w:pPr>
              <w:rPr>
                <w:rFonts w:asciiTheme="minorHAnsi" w:hAnsiTheme="minorHAnsi" w:cs="Arial"/>
                <w:b/>
                <w:color w:val="365F91"/>
                <w:sz w:val="22"/>
                <w:szCs w:val="22"/>
              </w:rPr>
            </w:pPr>
          </w:p>
          <w:p w14:paraId="13D7A600" w14:textId="77777777" w:rsidR="00310937" w:rsidRDefault="00310937" w:rsidP="00501600">
            <w:pPr>
              <w:rPr>
                <w:rFonts w:asciiTheme="minorHAnsi" w:hAnsiTheme="minorHAnsi" w:cs="Arial"/>
                <w:b/>
                <w:color w:val="365F91"/>
                <w:sz w:val="22"/>
                <w:szCs w:val="22"/>
              </w:rPr>
            </w:pPr>
          </w:p>
          <w:p w14:paraId="5FDDD683" w14:textId="5C7B44AB" w:rsidR="00310937" w:rsidRDefault="00310937" w:rsidP="00501600">
            <w:pPr>
              <w:rPr>
                <w:rFonts w:asciiTheme="minorHAnsi" w:hAnsiTheme="minorHAnsi" w:cs="Arial"/>
                <w:b/>
                <w:color w:val="365F91"/>
                <w:sz w:val="22"/>
                <w:szCs w:val="22"/>
              </w:rPr>
            </w:pPr>
          </w:p>
          <w:p w14:paraId="37A73F39" w14:textId="43B76A19" w:rsidR="00310937" w:rsidRPr="00BE75E3" w:rsidRDefault="0068330C" w:rsidP="0068330C">
            <w:pPr>
              <w:rPr>
                <w:rFonts w:asciiTheme="minorHAnsi" w:hAnsiTheme="minorHAnsi" w:cs="Arial"/>
                <w:b/>
                <w:color w:val="365F91"/>
                <w:sz w:val="22"/>
                <w:szCs w:val="22"/>
              </w:rPr>
            </w:pPr>
            <w:r w:rsidRPr="001A6CFD">
              <w:rPr>
                <w:rFonts w:asciiTheme="minorHAnsi" w:hAnsiTheme="minorHAnsi" w:cs="Arial"/>
                <w:b/>
                <w:bCs/>
                <w:color w:val="365F91"/>
                <w:sz w:val="22"/>
                <w:szCs w:val="22"/>
              </w:rPr>
              <w:t xml:space="preserve">Paramount Communications, </w:t>
            </w:r>
            <w:proofErr w:type="spellStart"/>
            <w:r w:rsidRPr="001A6CFD">
              <w:rPr>
                <w:rFonts w:asciiTheme="minorHAnsi" w:hAnsiTheme="minorHAnsi" w:cs="Arial"/>
                <w:b/>
                <w:bCs/>
                <w:color w:val="365F91"/>
                <w:sz w:val="22"/>
                <w:szCs w:val="22"/>
              </w:rPr>
              <w:t>Guth</w:t>
            </w:r>
            <w:proofErr w:type="spellEnd"/>
            <w:r>
              <w:rPr>
                <w:rFonts w:asciiTheme="minorHAnsi" w:hAnsiTheme="minorHAnsi" w:cs="Arial"/>
                <w:b/>
                <w:bCs/>
                <w:color w:val="365F91"/>
                <w:sz w:val="22"/>
                <w:szCs w:val="22"/>
              </w:rPr>
              <w:t>; Answer Problem 4</w:t>
            </w:r>
            <w:r w:rsidRPr="0068330C">
              <w:rPr>
                <w:rFonts w:asciiTheme="minorHAnsi" w:hAnsiTheme="minorHAnsi" w:cs="Arial"/>
                <w:b/>
                <w:bCs/>
                <w:color w:val="365F91"/>
                <w:sz w:val="22"/>
                <w:szCs w:val="22"/>
              </w:rPr>
              <w:t xml:space="preserve">; </w:t>
            </w:r>
            <w:r w:rsidR="00310937" w:rsidRPr="0068330C">
              <w:rPr>
                <w:rFonts w:asciiTheme="minorHAnsi" w:hAnsiTheme="minorHAnsi" w:cs="Arial"/>
                <w:b/>
                <w:bCs/>
                <w:color w:val="365F91"/>
                <w:sz w:val="22"/>
                <w:szCs w:val="22"/>
              </w:rPr>
              <w:t>Read</w:t>
            </w:r>
            <w:r w:rsidRPr="0068330C">
              <w:rPr>
                <w:rFonts w:asciiTheme="minorHAnsi" w:hAnsiTheme="minorHAnsi" w:cs="Arial"/>
                <w:b/>
                <w:bCs/>
                <w:color w:val="365F91"/>
                <w:sz w:val="22"/>
                <w:szCs w:val="22"/>
              </w:rPr>
              <w:t xml:space="preserve"> (you do not need to brief)</w:t>
            </w:r>
            <w:r w:rsidR="00310937" w:rsidRPr="0068330C">
              <w:rPr>
                <w:rFonts w:asciiTheme="minorHAnsi" w:hAnsiTheme="minorHAnsi" w:cs="Arial"/>
                <w:b/>
                <w:bCs/>
                <w:color w:val="365F91"/>
                <w:sz w:val="22"/>
                <w:szCs w:val="22"/>
              </w:rPr>
              <w:t xml:space="preserve"> Brehm: Michael Ovitz received a severance package of approximately $130 million after just a little over a year of employment at Disney; regardless of legal liability, do you believe Disney’s directors were prudent in making this agreement with Ovitz?  Why or why not?</w:t>
            </w:r>
          </w:p>
        </w:tc>
      </w:tr>
      <w:tr w:rsidR="00310937" w:rsidRPr="00021E26" w14:paraId="45810DC3" w14:textId="77777777" w:rsidTr="00186A4F">
        <w:tc>
          <w:tcPr>
            <w:tcW w:w="810" w:type="dxa"/>
          </w:tcPr>
          <w:p w14:paraId="18E95F5D" w14:textId="55BE7A24" w:rsidR="00310937" w:rsidRDefault="00B14BCF" w:rsidP="00501600">
            <w:pPr>
              <w:rPr>
                <w:rFonts w:asciiTheme="minorHAnsi" w:hAnsiTheme="minorHAnsi" w:cs="Arial"/>
                <w:bCs/>
                <w:color w:val="365F91"/>
                <w:sz w:val="22"/>
                <w:szCs w:val="22"/>
              </w:rPr>
            </w:pPr>
            <w:r>
              <w:rPr>
                <w:rFonts w:asciiTheme="minorHAnsi" w:hAnsiTheme="minorHAnsi" w:cs="Arial"/>
                <w:sz w:val="22"/>
                <w:szCs w:val="22"/>
              </w:rPr>
              <w:t>5/9</w:t>
            </w:r>
          </w:p>
          <w:p w14:paraId="4BFC2A28" w14:textId="77777777" w:rsidR="00310937" w:rsidRDefault="00310937" w:rsidP="00501600">
            <w:pPr>
              <w:rPr>
                <w:rFonts w:asciiTheme="minorHAnsi" w:hAnsiTheme="minorHAnsi" w:cs="Arial"/>
                <w:bCs/>
                <w:color w:val="365F91"/>
                <w:sz w:val="22"/>
                <w:szCs w:val="22"/>
              </w:rPr>
            </w:pPr>
          </w:p>
          <w:p w14:paraId="23EA234A" w14:textId="77777777" w:rsidR="00310937" w:rsidRDefault="00310937" w:rsidP="00501600">
            <w:pPr>
              <w:rPr>
                <w:rFonts w:asciiTheme="minorHAnsi" w:hAnsiTheme="minorHAnsi" w:cs="Arial"/>
                <w:bCs/>
                <w:color w:val="365F91"/>
                <w:sz w:val="22"/>
                <w:szCs w:val="22"/>
              </w:rPr>
            </w:pPr>
          </w:p>
          <w:p w14:paraId="7E49192A" w14:textId="77777777" w:rsidR="00310937" w:rsidRPr="00BE75E3" w:rsidRDefault="00310937" w:rsidP="00501600">
            <w:pPr>
              <w:rPr>
                <w:rFonts w:asciiTheme="minorHAnsi" w:hAnsiTheme="minorHAnsi" w:cs="Arial"/>
                <w:b/>
                <w:bCs/>
                <w:color w:val="365F91"/>
                <w:sz w:val="22"/>
                <w:szCs w:val="22"/>
              </w:rPr>
            </w:pPr>
          </w:p>
        </w:tc>
        <w:tc>
          <w:tcPr>
            <w:tcW w:w="2795" w:type="dxa"/>
          </w:tcPr>
          <w:p w14:paraId="21D8841E" w14:textId="5E50780B" w:rsidR="00310937" w:rsidRPr="00B14BCF" w:rsidRDefault="00B14BCF" w:rsidP="00A32B64">
            <w:pPr>
              <w:rPr>
                <w:rFonts w:asciiTheme="minorHAnsi" w:hAnsiTheme="minorHAnsi" w:cs="Arial"/>
                <w:color w:val="365F91"/>
                <w:sz w:val="22"/>
                <w:szCs w:val="22"/>
              </w:rPr>
            </w:pPr>
            <w:r>
              <w:rPr>
                <w:rFonts w:asciiTheme="minorHAnsi" w:hAnsiTheme="minorHAnsi" w:cs="Arial"/>
                <w:color w:val="365F91"/>
                <w:sz w:val="22"/>
                <w:szCs w:val="22"/>
              </w:rPr>
              <w:t>Shareholder’s Rights and Liabilities (Chapter 44)</w:t>
            </w:r>
          </w:p>
        </w:tc>
        <w:tc>
          <w:tcPr>
            <w:tcW w:w="2083" w:type="dxa"/>
          </w:tcPr>
          <w:p w14:paraId="2A33409F" w14:textId="77777777" w:rsidR="00B14BCF" w:rsidRDefault="00B14BCF" w:rsidP="00B14BCF">
            <w:pPr>
              <w:rPr>
                <w:rFonts w:asciiTheme="minorHAnsi" w:hAnsiTheme="minorHAnsi" w:cs="Arial"/>
                <w:color w:val="365F91"/>
                <w:sz w:val="22"/>
                <w:szCs w:val="22"/>
              </w:rPr>
            </w:pPr>
            <w:r>
              <w:rPr>
                <w:rFonts w:asciiTheme="minorHAnsi" w:hAnsiTheme="minorHAnsi" w:cs="Arial"/>
                <w:color w:val="365F91"/>
                <w:sz w:val="22"/>
                <w:szCs w:val="22"/>
              </w:rPr>
              <w:t>Chapter 44</w:t>
            </w:r>
          </w:p>
          <w:p w14:paraId="0A513716" w14:textId="2361A326" w:rsidR="00310937" w:rsidRPr="001A6CFD" w:rsidRDefault="00310937" w:rsidP="00501600">
            <w:pPr>
              <w:rPr>
                <w:rFonts w:asciiTheme="minorHAnsi" w:hAnsiTheme="minorHAnsi" w:cs="Arial"/>
                <w:b/>
                <w:bCs/>
                <w:color w:val="365F91"/>
                <w:sz w:val="22"/>
                <w:szCs w:val="22"/>
              </w:rPr>
            </w:pPr>
          </w:p>
          <w:p w14:paraId="68BB05B4" w14:textId="77777777" w:rsidR="00310937" w:rsidRDefault="00310937" w:rsidP="00501600">
            <w:pPr>
              <w:rPr>
                <w:rFonts w:asciiTheme="minorHAnsi" w:hAnsiTheme="minorHAnsi" w:cs="Arial"/>
                <w:color w:val="365F91"/>
                <w:sz w:val="22"/>
                <w:szCs w:val="22"/>
              </w:rPr>
            </w:pPr>
          </w:p>
          <w:p w14:paraId="69D6CBDD" w14:textId="77777777" w:rsidR="00310937" w:rsidRDefault="00310937" w:rsidP="00501600">
            <w:pPr>
              <w:rPr>
                <w:rFonts w:asciiTheme="minorHAnsi" w:hAnsiTheme="minorHAnsi" w:cs="Arial"/>
                <w:color w:val="365F91"/>
                <w:sz w:val="22"/>
                <w:szCs w:val="22"/>
              </w:rPr>
            </w:pPr>
          </w:p>
          <w:p w14:paraId="7057D8B0" w14:textId="51207B5D" w:rsidR="00310937" w:rsidRPr="00BE75E3" w:rsidRDefault="00310937" w:rsidP="00501600">
            <w:pPr>
              <w:rPr>
                <w:rFonts w:asciiTheme="minorHAnsi" w:hAnsiTheme="minorHAnsi" w:cs="Arial"/>
                <w:b/>
                <w:color w:val="365F91"/>
                <w:sz w:val="22"/>
                <w:szCs w:val="22"/>
              </w:rPr>
            </w:pPr>
          </w:p>
          <w:p w14:paraId="7520DE5B" w14:textId="77777777" w:rsidR="00310937" w:rsidRPr="00021E26" w:rsidRDefault="00310937" w:rsidP="00501600">
            <w:pPr>
              <w:rPr>
                <w:rFonts w:asciiTheme="minorHAnsi" w:hAnsiTheme="minorHAnsi" w:cs="Arial"/>
                <w:color w:val="365F91"/>
                <w:sz w:val="22"/>
                <w:szCs w:val="22"/>
              </w:rPr>
            </w:pPr>
          </w:p>
        </w:tc>
        <w:tc>
          <w:tcPr>
            <w:tcW w:w="3908" w:type="dxa"/>
          </w:tcPr>
          <w:p w14:paraId="47BB25E0" w14:textId="77777777" w:rsidR="00B14BCF" w:rsidRPr="00443E78" w:rsidRDefault="00B14BCF" w:rsidP="00B14BCF">
            <w:pPr>
              <w:rPr>
                <w:rFonts w:asciiTheme="minorHAnsi" w:hAnsiTheme="minorHAnsi" w:cs="Arial"/>
                <w:color w:val="365F91"/>
                <w:sz w:val="22"/>
                <w:szCs w:val="22"/>
              </w:rPr>
            </w:pPr>
            <w:r w:rsidRPr="00443E78">
              <w:rPr>
                <w:rFonts w:asciiTheme="minorHAnsi" w:hAnsiTheme="minorHAnsi" w:cs="Arial"/>
                <w:color w:val="365F91"/>
                <w:sz w:val="22"/>
                <w:szCs w:val="22"/>
              </w:rPr>
              <w:lastRenderedPageBreak/>
              <w:t>Reynolds, Dodge, Zapata; Answer Problem 6</w:t>
            </w:r>
          </w:p>
          <w:p w14:paraId="01AC2E83" w14:textId="77777777" w:rsidR="00310937" w:rsidRPr="00021E26" w:rsidRDefault="00310937" w:rsidP="00501600">
            <w:pPr>
              <w:rPr>
                <w:rFonts w:asciiTheme="minorHAnsi" w:hAnsiTheme="minorHAnsi" w:cs="Arial"/>
                <w:color w:val="365F91"/>
                <w:sz w:val="22"/>
                <w:szCs w:val="22"/>
              </w:rPr>
            </w:pPr>
          </w:p>
        </w:tc>
      </w:tr>
      <w:tr w:rsidR="00310937" w:rsidRPr="00021E26" w14:paraId="0ADC0A24" w14:textId="77777777" w:rsidTr="00186A4F">
        <w:tc>
          <w:tcPr>
            <w:tcW w:w="810" w:type="dxa"/>
            <w:tcBorders>
              <w:left w:val="nil"/>
              <w:right w:val="nil"/>
            </w:tcBorders>
            <w:shd w:val="clear" w:color="auto" w:fill="FFFFFF" w:themeFill="background1"/>
          </w:tcPr>
          <w:p w14:paraId="6749F868" w14:textId="13D656DC" w:rsidR="00310937" w:rsidRPr="00B063F1" w:rsidRDefault="00310937" w:rsidP="00501600">
            <w:pPr>
              <w:rPr>
                <w:rFonts w:asciiTheme="minorHAnsi" w:hAnsiTheme="minorHAnsi" w:cs="Arial"/>
                <w:sz w:val="22"/>
                <w:szCs w:val="22"/>
              </w:rPr>
            </w:pPr>
          </w:p>
        </w:tc>
        <w:tc>
          <w:tcPr>
            <w:tcW w:w="2795" w:type="dxa"/>
            <w:tcBorders>
              <w:left w:val="nil"/>
              <w:right w:val="nil"/>
            </w:tcBorders>
            <w:shd w:val="clear" w:color="auto" w:fill="FFFFFF" w:themeFill="background1"/>
          </w:tcPr>
          <w:p w14:paraId="6CFE8F53" w14:textId="77777777" w:rsidR="00310937" w:rsidRDefault="00310937" w:rsidP="00501600">
            <w:pPr>
              <w:rPr>
                <w:rFonts w:asciiTheme="minorHAnsi" w:hAnsiTheme="minorHAnsi" w:cs="Arial"/>
                <w:color w:val="365F91"/>
                <w:sz w:val="22"/>
                <w:szCs w:val="22"/>
              </w:rPr>
            </w:pPr>
          </w:p>
          <w:p w14:paraId="7CCD4FB8" w14:textId="77777777" w:rsidR="00310937" w:rsidRPr="00E25607" w:rsidRDefault="00310937" w:rsidP="00501600">
            <w:pPr>
              <w:rPr>
                <w:rFonts w:asciiTheme="minorHAnsi" w:hAnsiTheme="minorHAnsi" w:cs="Arial"/>
                <w:color w:val="385623" w:themeColor="accent6" w:themeShade="80"/>
                <w:sz w:val="22"/>
                <w:szCs w:val="22"/>
              </w:rPr>
            </w:pPr>
          </w:p>
          <w:p w14:paraId="01493EEB" w14:textId="77777777" w:rsidR="00310937" w:rsidRDefault="00310937" w:rsidP="00501600">
            <w:pPr>
              <w:rPr>
                <w:rFonts w:asciiTheme="minorHAnsi" w:hAnsiTheme="minorHAnsi" w:cs="Arial"/>
                <w:b/>
                <w:color w:val="44546A" w:themeColor="text2"/>
                <w:sz w:val="22"/>
                <w:szCs w:val="22"/>
              </w:rPr>
            </w:pPr>
          </w:p>
          <w:p w14:paraId="71FF7916" w14:textId="77777777" w:rsidR="00310937" w:rsidRPr="006C3351" w:rsidRDefault="00310937" w:rsidP="00501600">
            <w:pPr>
              <w:rPr>
                <w:rFonts w:asciiTheme="minorHAnsi" w:hAnsiTheme="minorHAnsi" w:cs="Arial"/>
                <w:b/>
                <w:color w:val="365F91"/>
                <w:sz w:val="22"/>
                <w:szCs w:val="22"/>
              </w:rPr>
            </w:pPr>
          </w:p>
        </w:tc>
        <w:tc>
          <w:tcPr>
            <w:tcW w:w="2083" w:type="dxa"/>
            <w:tcBorders>
              <w:left w:val="nil"/>
              <w:right w:val="nil"/>
            </w:tcBorders>
            <w:shd w:val="clear" w:color="auto" w:fill="FFFFFF" w:themeFill="background1"/>
          </w:tcPr>
          <w:p w14:paraId="3EDCE7C4" w14:textId="77777777" w:rsidR="00310937" w:rsidRDefault="00310937" w:rsidP="00501600">
            <w:pPr>
              <w:rPr>
                <w:rFonts w:asciiTheme="minorHAnsi" w:hAnsiTheme="minorHAnsi" w:cs="Arial"/>
                <w:color w:val="365F91"/>
                <w:sz w:val="22"/>
                <w:szCs w:val="22"/>
              </w:rPr>
            </w:pPr>
          </w:p>
          <w:p w14:paraId="3BB41A4D" w14:textId="77777777" w:rsidR="00310937" w:rsidRDefault="00310937" w:rsidP="00501600">
            <w:pPr>
              <w:rPr>
                <w:rFonts w:asciiTheme="minorHAnsi" w:hAnsiTheme="minorHAnsi" w:cs="Arial"/>
                <w:b/>
                <w:color w:val="365F91"/>
                <w:sz w:val="22"/>
                <w:szCs w:val="22"/>
              </w:rPr>
            </w:pPr>
          </w:p>
          <w:p w14:paraId="0A18CAB6" w14:textId="77777777" w:rsidR="00310937" w:rsidRPr="00021E26" w:rsidRDefault="00310937" w:rsidP="00501600">
            <w:pPr>
              <w:rPr>
                <w:rFonts w:asciiTheme="minorHAnsi" w:hAnsiTheme="minorHAnsi" w:cs="Arial"/>
                <w:color w:val="365F91"/>
                <w:sz w:val="22"/>
                <w:szCs w:val="22"/>
              </w:rPr>
            </w:pPr>
          </w:p>
        </w:tc>
        <w:tc>
          <w:tcPr>
            <w:tcW w:w="3908" w:type="dxa"/>
            <w:tcBorders>
              <w:left w:val="nil"/>
              <w:right w:val="nil"/>
            </w:tcBorders>
            <w:shd w:val="clear" w:color="auto" w:fill="FFFFFF" w:themeFill="background1"/>
          </w:tcPr>
          <w:p w14:paraId="2355EA08" w14:textId="77777777" w:rsidR="00310937" w:rsidRDefault="00310937" w:rsidP="00501600">
            <w:pPr>
              <w:rPr>
                <w:rFonts w:asciiTheme="minorHAnsi" w:hAnsiTheme="minorHAnsi" w:cs="Arial"/>
                <w:color w:val="365F91"/>
                <w:sz w:val="22"/>
                <w:szCs w:val="22"/>
              </w:rPr>
            </w:pPr>
          </w:p>
          <w:p w14:paraId="5AE0E93D" w14:textId="77777777" w:rsidR="00310937" w:rsidRDefault="00310937" w:rsidP="00501600">
            <w:pPr>
              <w:rPr>
                <w:rFonts w:asciiTheme="minorHAnsi" w:hAnsiTheme="minorHAnsi" w:cs="Arial"/>
                <w:color w:val="365F91"/>
                <w:sz w:val="22"/>
                <w:szCs w:val="22"/>
              </w:rPr>
            </w:pPr>
          </w:p>
          <w:p w14:paraId="0160B762" w14:textId="77777777" w:rsidR="00310937" w:rsidRDefault="00310937" w:rsidP="00501600">
            <w:pPr>
              <w:rPr>
                <w:rFonts w:asciiTheme="minorHAnsi" w:hAnsiTheme="minorHAnsi" w:cs="Arial"/>
                <w:b/>
                <w:color w:val="365F91"/>
                <w:sz w:val="22"/>
                <w:szCs w:val="22"/>
              </w:rPr>
            </w:pPr>
          </w:p>
          <w:p w14:paraId="7667E57E" w14:textId="03CCACF0" w:rsidR="00310937" w:rsidRPr="00BE75E3" w:rsidRDefault="00310937" w:rsidP="00501600">
            <w:pPr>
              <w:rPr>
                <w:rFonts w:asciiTheme="minorHAnsi" w:hAnsiTheme="minorHAnsi" w:cs="Arial"/>
                <w:b/>
                <w:color w:val="365F91"/>
                <w:sz w:val="22"/>
                <w:szCs w:val="22"/>
              </w:rPr>
            </w:pPr>
          </w:p>
        </w:tc>
      </w:tr>
      <w:tr w:rsidR="00310937" w:rsidRPr="00021E26" w14:paraId="38F7F2EF" w14:textId="77777777" w:rsidTr="00186A4F">
        <w:tc>
          <w:tcPr>
            <w:tcW w:w="810" w:type="dxa"/>
          </w:tcPr>
          <w:p w14:paraId="367DAD5E" w14:textId="2FF284DA" w:rsidR="00310937" w:rsidRPr="00021E26" w:rsidRDefault="00310937" w:rsidP="00501600">
            <w:pPr>
              <w:rPr>
                <w:rFonts w:asciiTheme="minorHAnsi" w:hAnsiTheme="minorHAnsi" w:cs="Arial"/>
                <w:bCs/>
                <w:color w:val="365F91"/>
                <w:sz w:val="22"/>
                <w:szCs w:val="22"/>
              </w:rPr>
            </w:pPr>
          </w:p>
        </w:tc>
        <w:tc>
          <w:tcPr>
            <w:tcW w:w="2795" w:type="dxa"/>
          </w:tcPr>
          <w:p w14:paraId="16D00F9D" w14:textId="015C205C" w:rsidR="00310937" w:rsidRPr="00021E26" w:rsidRDefault="00310937" w:rsidP="00283EF9">
            <w:pPr>
              <w:rPr>
                <w:rFonts w:asciiTheme="minorHAnsi" w:hAnsiTheme="minorHAnsi" w:cs="Arial"/>
                <w:color w:val="365F91"/>
                <w:sz w:val="22"/>
                <w:szCs w:val="22"/>
              </w:rPr>
            </w:pPr>
          </w:p>
        </w:tc>
        <w:tc>
          <w:tcPr>
            <w:tcW w:w="2083" w:type="dxa"/>
          </w:tcPr>
          <w:p w14:paraId="46F3ACB0" w14:textId="77777777" w:rsidR="00310937" w:rsidRPr="00021E26" w:rsidRDefault="00310937" w:rsidP="00501600">
            <w:pPr>
              <w:rPr>
                <w:rFonts w:asciiTheme="minorHAnsi" w:hAnsiTheme="minorHAnsi" w:cs="Arial"/>
                <w:color w:val="365F91"/>
                <w:sz w:val="22"/>
                <w:szCs w:val="22"/>
              </w:rPr>
            </w:pPr>
          </w:p>
        </w:tc>
        <w:tc>
          <w:tcPr>
            <w:tcW w:w="3908" w:type="dxa"/>
          </w:tcPr>
          <w:p w14:paraId="0D34ADB0" w14:textId="77777777" w:rsidR="00310937" w:rsidRPr="00021E26" w:rsidRDefault="00310937" w:rsidP="00501600">
            <w:pPr>
              <w:rPr>
                <w:rFonts w:asciiTheme="minorHAnsi" w:hAnsiTheme="minorHAnsi" w:cs="Arial"/>
                <w:color w:val="365F91"/>
                <w:sz w:val="22"/>
                <w:szCs w:val="22"/>
              </w:rPr>
            </w:pPr>
          </w:p>
        </w:tc>
      </w:tr>
      <w:tr w:rsidR="00310937" w:rsidRPr="00021E26" w14:paraId="614C67FF" w14:textId="77777777" w:rsidTr="009159AE">
        <w:tc>
          <w:tcPr>
            <w:tcW w:w="810" w:type="dxa"/>
          </w:tcPr>
          <w:p w14:paraId="1B2F84EE" w14:textId="77777777" w:rsidR="00310937" w:rsidRPr="00D270FE" w:rsidRDefault="00310937" w:rsidP="00501600">
            <w:pPr>
              <w:rPr>
                <w:rFonts w:asciiTheme="minorHAnsi" w:hAnsiTheme="minorHAnsi" w:cs="Arial"/>
                <w:b/>
                <w:bCs/>
                <w:color w:val="365F91"/>
                <w:sz w:val="22"/>
                <w:szCs w:val="22"/>
              </w:rPr>
            </w:pPr>
          </w:p>
        </w:tc>
        <w:tc>
          <w:tcPr>
            <w:tcW w:w="2795" w:type="dxa"/>
            <w:tcBorders>
              <w:left w:val="nil"/>
              <w:right w:val="nil"/>
            </w:tcBorders>
            <w:shd w:val="clear" w:color="auto" w:fill="FFFFFF" w:themeFill="background1"/>
          </w:tcPr>
          <w:p w14:paraId="090B6A97" w14:textId="77777777" w:rsidR="00310937" w:rsidRPr="00DF5705" w:rsidRDefault="00310937" w:rsidP="00501600">
            <w:pPr>
              <w:rPr>
                <w:rFonts w:asciiTheme="minorHAnsi" w:hAnsiTheme="minorHAnsi" w:cs="Arial"/>
                <w:b/>
                <w:color w:val="365F91"/>
                <w:sz w:val="22"/>
                <w:szCs w:val="22"/>
              </w:rPr>
            </w:pPr>
          </w:p>
        </w:tc>
        <w:tc>
          <w:tcPr>
            <w:tcW w:w="2083" w:type="dxa"/>
            <w:tcBorders>
              <w:left w:val="nil"/>
              <w:right w:val="nil"/>
            </w:tcBorders>
            <w:shd w:val="clear" w:color="auto" w:fill="FFFFFF" w:themeFill="background1"/>
          </w:tcPr>
          <w:p w14:paraId="1604EB50" w14:textId="77777777" w:rsidR="00310937" w:rsidRPr="00DF5705" w:rsidRDefault="00310937" w:rsidP="00501600">
            <w:pPr>
              <w:rPr>
                <w:rFonts w:asciiTheme="minorHAnsi" w:hAnsiTheme="minorHAnsi" w:cs="Arial"/>
                <w:color w:val="365F91"/>
                <w:sz w:val="22"/>
                <w:szCs w:val="22"/>
              </w:rPr>
            </w:pPr>
          </w:p>
        </w:tc>
        <w:tc>
          <w:tcPr>
            <w:tcW w:w="3908" w:type="dxa"/>
            <w:tcBorders>
              <w:left w:val="nil"/>
              <w:right w:val="nil"/>
            </w:tcBorders>
            <w:shd w:val="clear" w:color="auto" w:fill="FFFFFF" w:themeFill="background1"/>
          </w:tcPr>
          <w:p w14:paraId="55C42857" w14:textId="77777777" w:rsidR="00310937" w:rsidRPr="00DF5705" w:rsidRDefault="00310937" w:rsidP="00501600">
            <w:pPr>
              <w:rPr>
                <w:rFonts w:asciiTheme="minorHAnsi" w:hAnsiTheme="minorHAnsi" w:cs="Arial"/>
                <w:color w:val="365F91"/>
                <w:sz w:val="22"/>
                <w:szCs w:val="22"/>
              </w:rPr>
            </w:pPr>
          </w:p>
        </w:tc>
      </w:tr>
      <w:tr w:rsidR="00310937" w:rsidRPr="00021E26" w14:paraId="071F1FDA" w14:textId="77777777" w:rsidTr="00501600">
        <w:tc>
          <w:tcPr>
            <w:tcW w:w="810" w:type="dxa"/>
          </w:tcPr>
          <w:p w14:paraId="4B3E8C09" w14:textId="77777777" w:rsidR="00310937" w:rsidRPr="00021E26" w:rsidRDefault="00310937" w:rsidP="00501600">
            <w:pPr>
              <w:rPr>
                <w:rFonts w:asciiTheme="minorHAnsi" w:hAnsiTheme="minorHAnsi" w:cs="Arial"/>
                <w:bCs/>
                <w:color w:val="365F91"/>
                <w:sz w:val="22"/>
                <w:szCs w:val="22"/>
              </w:rPr>
            </w:pPr>
          </w:p>
        </w:tc>
        <w:tc>
          <w:tcPr>
            <w:tcW w:w="2795" w:type="dxa"/>
          </w:tcPr>
          <w:p w14:paraId="398F0C69" w14:textId="77777777" w:rsidR="00310937" w:rsidRPr="00021E26" w:rsidRDefault="00310937" w:rsidP="00501600">
            <w:pPr>
              <w:rPr>
                <w:rFonts w:asciiTheme="minorHAnsi" w:hAnsiTheme="minorHAnsi" w:cs="Arial"/>
                <w:color w:val="365F91"/>
                <w:sz w:val="22"/>
                <w:szCs w:val="22"/>
              </w:rPr>
            </w:pPr>
          </w:p>
        </w:tc>
        <w:tc>
          <w:tcPr>
            <w:tcW w:w="2083" w:type="dxa"/>
          </w:tcPr>
          <w:p w14:paraId="3FDBFB80" w14:textId="77777777" w:rsidR="00310937" w:rsidRPr="00021E26" w:rsidRDefault="00310937" w:rsidP="00501600">
            <w:pPr>
              <w:rPr>
                <w:rFonts w:asciiTheme="minorHAnsi" w:hAnsiTheme="minorHAnsi" w:cs="Arial"/>
                <w:color w:val="365F91"/>
                <w:sz w:val="22"/>
                <w:szCs w:val="22"/>
              </w:rPr>
            </w:pPr>
          </w:p>
        </w:tc>
        <w:tc>
          <w:tcPr>
            <w:tcW w:w="3908" w:type="dxa"/>
          </w:tcPr>
          <w:p w14:paraId="754C31CB" w14:textId="77777777" w:rsidR="00310937" w:rsidRPr="00021E26" w:rsidRDefault="00310937" w:rsidP="00501600">
            <w:pPr>
              <w:rPr>
                <w:rFonts w:asciiTheme="minorHAnsi" w:hAnsiTheme="minorHAnsi" w:cs="Arial"/>
                <w:color w:val="365F91"/>
                <w:sz w:val="22"/>
                <w:szCs w:val="22"/>
              </w:rPr>
            </w:pPr>
          </w:p>
        </w:tc>
      </w:tr>
    </w:tbl>
    <w:p w14:paraId="263934EA" w14:textId="13B0062F" w:rsidR="003D3C35" w:rsidRPr="003D3C35" w:rsidRDefault="003D3C35" w:rsidP="00283EF9">
      <w:pPr>
        <w:rPr>
          <w:rFonts w:asciiTheme="minorHAnsi" w:hAnsiTheme="minorHAnsi" w:cs="Arial"/>
          <w:b/>
          <w:color w:val="44546A" w:themeColor="text2"/>
          <w:sz w:val="36"/>
          <w:szCs w:val="36"/>
        </w:rPr>
      </w:pPr>
    </w:p>
    <w:sectPr w:rsidR="003D3C35" w:rsidRPr="003D3C35" w:rsidSect="00950634">
      <w:endnotePr>
        <w:numFmt w:val="lowerLetter"/>
      </w:endnotePr>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E6AA" w14:textId="77777777" w:rsidR="009649A8" w:rsidRDefault="009649A8">
      <w:r>
        <w:separator/>
      </w:r>
    </w:p>
  </w:endnote>
  <w:endnote w:type="continuationSeparator" w:id="0">
    <w:p w14:paraId="076C5A52" w14:textId="77777777" w:rsidR="009649A8" w:rsidRDefault="0096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004903"/>
      <w:docPartObj>
        <w:docPartGallery w:val="Page Numbers (Bottom of Page)"/>
        <w:docPartUnique/>
      </w:docPartObj>
    </w:sdtPr>
    <w:sdtEndPr>
      <w:rPr>
        <w:noProof/>
      </w:rPr>
    </w:sdtEndPr>
    <w:sdtContent>
      <w:p w14:paraId="0D6063E3" w14:textId="7188402D" w:rsidR="00735486" w:rsidRDefault="00735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933189" w14:textId="77777777" w:rsidR="004A26AE" w:rsidRDefault="004A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114C" w14:textId="77777777" w:rsidR="009649A8" w:rsidRDefault="009649A8">
      <w:r>
        <w:separator/>
      </w:r>
    </w:p>
  </w:footnote>
  <w:footnote w:type="continuationSeparator" w:id="0">
    <w:p w14:paraId="7BEFBD23" w14:textId="77777777" w:rsidR="009649A8" w:rsidRDefault="009649A8">
      <w:r>
        <w:continuationSeparator/>
      </w:r>
    </w:p>
  </w:footnote>
  <w:footnote w:id="1">
    <w:p w14:paraId="688C194B" w14:textId="7CBAF8B0" w:rsidR="007B3601" w:rsidRPr="002B05FE" w:rsidRDefault="007B3601" w:rsidP="007B3601">
      <w:pPr>
        <w:pStyle w:val="FootnoteText"/>
        <w:rPr>
          <w:rFonts w:ascii="Calibri" w:hAnsi="Calibri"/>
        </w:rPr>
      </w:pPr>
      <w:r w:rsidRPr="00A80384">
        <w:rPr>
          <w:rStyle w:val="FootnoteReference"/>
          <w:rFonts w:asciiTheme="minorHAnsi" w:hAnsiTheme="minorHAnsi"/>
        </w:rPr>
        <w:footnoteRef/>
      </w:r>
      <w:r w:rsidRPr="00A80384">
        <w:rPr>
          <w:rFonts w:asciiTheme="minorHAnsi" w:hAnsiTheme="minorHAnsi"/>
        </w:rPr>
        <w:t xml:space="preserve"> </w:t>
      </w:r>
      <w:r w:rsidR="00F44A8B">
        <w:rPr>
          <w:rFonts w:asciiTheme="minorHAnsi" w:hAnsiTheme="minorHAnsi"/>
        </w:rPr>
        <w:t>You only need to read the cases and problems assigned to brief/answer. All other cases and problems in the textbook are optional.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lowerLetter"/>
      <w:suff w:val="nothing"/>
      <w:lvlText w:val="%1."/>
      <w:lvlJc w:val="left"/>
    </w:lvl>
  </w:abstractNum>
  <w:abstractNum w:abstractNumId="2" w15:restartNumberingAfterBreak="0">
    <w:nsid w:val="00000003"/>
    <w:multiLevelType w:val="singleLevel"/>
    <w:tmpl w:val="00000003"/>
    <w:lvl w:ilvl="0">
      <w:start w:val="25"/>
      <w:numFmt w:val="decimal"/>
      <w:suff w:val="nothing"/>
      <w:lvlText w:val="%1."/>
      <w:lvlJc w:val="left"/>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3FE53BD"/>
    <w:multiLevelType w:val="hybridMultilevel"/>
    <w:tmpl w:val="A0489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6A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E059B1"/>
    <w:multiLevelType w:val="hybridMultilevel"/>
    <w:tmpl w:val="53B00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E41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4E6822FA"/>
    <w:multiLevelType w:val="singleLevel"/>
    <w:tmpl w:val="85824FBE"/>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B772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B7666E"/>
    <w:multiLevelType w:val="singleLevel"/>
    <w:tmpl w:val="B5F89C78"/>
    <w:lvl w:ilvl="0">
      <w:start w:val="2"/>
      <w:numFmt w:val="decimal"/>
      <w:lvlText w:val="%1."/>
      <w:lvlJc w:val="left"/>
      <w:pPr>
        <w:tabs>
          <w:tab w:val="num" w:pos="720"/>
        </w:tabs>
        <w:ind w:left="720" w:hanging="720"/>
      </w:pPr>
      <w:rPr>
        <w:rFonts w:hint="default"/>
      </w:rPr>
    </w:lvl>
  </w:abstractNum>
  <w:abstractNum w:abstractNumId="11" w15:restartNumberingAfterBreak="0">
    <w:nsid w:val="71B03A82"/>
    <w:multiLevelType w:val="multilevel"/>
    <w:tmpl w:val="A6A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053A5C"/>
    <w:multiLevelType w:val="hybridMultilevel"/>
    <w:tmpl w:val="BB588F2E"/>
    <w:lvl w:ilvl="0" w:tplc="A87E60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AF3ED4"/>
    <w:multiLevelType w:val="hybridMultilevel"/>
    <w:tmpl w:val="05E21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D0630"/>
    <w:multiLevelType w:val="hybridMultilevel"/>
    <w:tmpl w:val="28E65E64"/>
    <w:lvl w:ilvl="0" w:tplc="0409000F">
      <w:start w:val="1"/>
      <w:numFmt w:val="decimal"/>
      <w:lvlText w:val="%1."/>
      <w:lvlJc w:val="left"/>
      <w:pPr>
        <w:tabs>
          <w:tab w:val="num" w:pos="720"/>
        </w:tabs>
        <w:ind w:left="720" w:hanging="360"/>
      </w:pPr>
    </w:lvl>
    <w:lvl w:ilvl="1" w:tplc="A87E60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4"/>
  </w:num>
  <w:num w:numId="6">
    <w:abstractNumId w:val="12"/>
  </w:num>
  <w:num w:numId="7">
    <w:abstractNumId w:val="10"/>
  </w:num>
  <w:num w:numId="8">
    <w:abstractNumId w:val="8"/>
  </w:num>
  <w:num w:numId="9">
    <w:abstractNumId w:val="7"/>
  </w:num>
  <w:num w:numId="10">
    <w:abstractNumId w:val="5"/>
  </w:num>
  <w:num w:numId="11">
    <w:abstractNumId w:val="9"/>
  </w:num>
  <w:num w:numId="12">
    <w:abstractNumId w:val="4"/>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B0"/>
    <w:rsid w:val="00002D6E"/>
    <w:rsid w:val="00005883"/>
    <w:rsid w:val="00005EA2"/>
    <w:rsid w:val="00007B85"/>
    <w:rsid w:val="00013CE7"/>
    <w:rsid w:val="00013E92"/>
    <w:rsid w:val="00021E26"/>
    <w:rsid w:val="000222B4"/>
    <w:rsid w:val="00022711"/>
    <w:rsid w:val="00023CEF"/>
    <w:rsid w:val="00024526"/>
    <w:rsid w:val="000275E9"/>
    <w:rsid w:val="000301F0"/>
    <w:rsid w:val="00031753"/>
    <w:rsid w:val="00037185"/>
    <w:rsid w:val="00045E54"/>
    <w:rsid w:val="00051F55"/>
    <w:rsid w:val="000536A6"/>
    <w:rsid w:val="00062F56"/>
    <w:rsid w:val="00064927"/>
    <w:rsid w:val="000733F4"/>
    <w:rsid w:val="00073A81"/>
    <w:rsid w:val="00074B39"/>
    <w:rsid w:val="00075CC3"/>
    <w:rsid w:val="00075E99"/>
    <w:rsid w:val="00076DA2"/>
    <w:rsid w:val="0007704A"/>
    <w:rsid w:val="00077A65"/>
    <w:rsid w:val="00082F1E"/>
    <w:rsid w:val="000830F6"/>
    <w:rsid w:val="00087652"/>
    <w:rsid w:val="00097C37"/>
    <w:rsid w:val="000A6911"/>
    <w:rsid w:val="000A6D07"/>
    <w:rsid w:val="000A6E12"/>
    <w:rsid w:val="000A7838"/>
    <w:rsid w:val="000B010B"/>
    <w:rsid w:val="000B3812"/>
    <w:rsid w:val="000B6E10"/>
    <w:rsid w:val="000C753D"/>
    <w:rsid w:val="000D065A"/>
    <w:rsid w:val="000D406F"/>
    <w:rsid w:val="000D5AE3"/>
    <w:rsid w:val="000D6251"/>
    <w:rsid w:val="000E5D55"/>
    <w:rsid w:val="000F2DDC"/>
    <w:rsid w:val="00112986"/>
    <w:rsid w:val="001136AE"/>
    <w:rsid w:val="00116604"/>
    <w:rsid w:val="00120B27"/>
    <w:rsid w:val="00121CBA"/>
    <w:rsid w:val="00121E1A"/>
    <w:rsid w:val="001305F3"/>
    <w:rsid w:val="00130618"/>
    <w:rsid w:val="00131D86"/>
    <w:rsid w:val="001349A1"/>
    <w:rsid w:val="00136777"/>
    <w:rsid w:val="00136CB0"/>
    <w:rsid w:val="00137FB9"/>
    <w:rsid w:val="0015008A"/>
    <w:rsid w:val="00150D2C"/>
    <w:rsid w:val="00152543"/>
    <w:rsid w:val="001536D3"/>
    <w:rsid w:val="001552C8"/>
    <w:rsid w:val="001624E9"/>
    <w:rsid w:val="00162504"/>
    <w:rsid w:val="00167A3F"/>
    <w:rsid w:val="00177F5E"/>
    <w:rsid w:val="00183054"/>
    <w:rsid w:val="0018733E"/>
    <w:rsid w:val="00190DFE"/>
    <w:rsid w:val="00191F10"/>
    <w:rsid w:val="00193655"/>
    <w:rsid w:val="00194074"/>
    <w:rsid w:val="001968EC"/>
    <w:rsid w:val="00197169"/>
    <w:rsid w:val="001A3341"/>
    <w:rsid w:val="001A5D78"/>
    <w:rsid w:val="001A6CFD"/>
    <w:rsid w:val="001B49A4"/>
    <w:rsid w:val="001B6243"/>
    <w:rsid w:val="001B6639"/>
    <w:rsid w:val="001B6BF5"/>
    <w:rsid w:val="001C4971"/>
    <w:rsid w:val="001C6428"/>
    <w:rsid w:val="001D1911"/>
    <w:rsid w:val="001D2ECB"/>
    <w:rsid w:val="001D62EB"/>
    <w:rsid w:val="001E279F"/>
    <w:rsid w:val="001E3359"/>
    <w:rsid w:val="001E34FB"/>
    <w:rsid w:val="001E4289"/>
    <w:rsid w:val="001E4B28"/>
    <w:rsid w:val="001E5563"/>
    <w:rsid w:val="001E6D1E"/>
    <w:rsid w:val="001E7C29"/>
    <w:rsid w:val="001F1F9C"/>
    <w:rsid w:val="001F2AAA"/>
    <w:rsid w:val="001F4340"/>
    <w:rsid w:val="001F70B7"/>
    <w:rsid w:val="00202C74"/>
    <w:rsid w:val="00203DE6"/>
    <w:rsid w:val="002045F3"/>
    <w:rsid w:val="00204B73"/>
    <w:rsid w:val="0020638D"/>
    <w:rsid w:val="00206AB2"/>
    <w:rsid w:val="002141DE"/>
    <w:rsid w:val="00214220"/>
    <w:rsid w:val="00233DA5"/>
    <w:rsid w:val="00234DE2"/>
    <w:rsid w:val="00235F29"/>
    <w:rsid w:val="00240367"/>
    <w:rsid w:val="00240A1E"/>
    <w:rsid w:val="0024426B"/>
    <w:rsid w:val="002447DB"/>
    <w:rsid w:val="0024492A"/>
    <w:rsid w:val="00244FBC"/>
    <w:rsid w:val="00246E1F"/>
    <w:rsid w:val="00247217"/>
    <w:rsid w:val="00251264"/>
    <w:rsid w:val="00252F4C"/>
    <w:rsid w:val="00254142"/>
    <w:rsid w:val="00271CF5"/>
    <w:rsid w:val="00273176"/>
    <w:rsid w:val="002839C5"/>
    <w:rsid w:val="00283EF9"/>
    <w:rsid w:val="0028563D"/>
    <w:rsid w:val="00285D82"/>
    <w:rsid w:val="00287C6C"/>
    <w:rsid w:val="00290020"/>
    <w:rsid w:val="00293609"/>
    <w:rsid w:val="00294477"/>
    <w:rsid w:val="0029503F"/>
    <w:rsid w:val="00296926"/>
    <w:rsid w:val="002A46D1"/>
    <w:rsid w:val="002A72AB"/>
    <w:rsid w:val="002A79C3"/>
    <w:rsid w:val="002B05FE"/>
    <w:rsid w:val="002B106D"/>
    <w:rsid w:val="002C3BA4"/>
    <w:rsid w:val="002C41D1"/>
    <w:rsid w:val="002D00D1"/>
    <w:rsid w:val="002D087E"/>
    <w:rsid w:val="002D0A37"/>
    <w:rsid w:val="002D3CCF"/>
    <w:rsid w:val="002D4D59"/>
    <w:rsid w:val="002D56BA"/>
    <w:rsid w:val="002D7BD9"/>
    <w:rsid w:val="002E1F8D"/>
    <w:rsid w:val="002E3015"/>
    <w:rsid w:val="002E303F"/>
    <w:rsid w:val="002E45F1"/>
    <w:rsid w:val="002E54CD"/>
    <w:rsid w:val="002F036E"/>
    <w:rsid w:val="002F0613"/>
    <w:rsid w:val="002F2A6E"/>
    <w:rsid w:val="002F32DF"/>
    <w:rsid w:val="002F6836"/>
    <w:rsid w:val="002F6EBB"/>
    <w:rsid w:val="0030020F"/>
    <w:rsid w:val="003002D6"/>
    <w:rsid w:val="00300459"/>
    <w:rsid w:val="00301C6E"/>
    <w:rsid w:val="00302B64"/>
    <w:rsid w:val="00307FA2"/>
    <w:rsid w:val="00310937"/>
    <w:rsid w:val="00311A73"/>
    <w:rsid w:val="00316314"/>
    <w:rsid w:val="003168B8"/>
    <w:rsid w:val="00316938"/>
    <w:rsid w:val="00316CF8"/>
    <w:rsid w:val="00323848"/>
    <w:rsid w:val="00323F77"/>
    <w:rsid w:val="00332064"/>
    <w:rsid w:val="003320CB"/>
    <w:rsid w:val="00336B86"/>
    <w:rsid w:val="003374F9"/>
    <w:rsid w:val="00340DB3"/>
    <w:rsid w:val="0034624C"/>
    <w:rsid w:val="00347F07"/>
    <w:rsid w:val="003558C2"/>
    <w:rsid w:val="00360DD6"/>
    <w:rsid w:val="003610A0"/>
    <w:rsid w:val="003657DD"/>
    <w:rsid w:val="00372235"/>
    <w:rsid w:val="00372BA9"/>
    <w:rsid w:val="0037320F"/>
    <w:rsid w:val="003769CD"/>
    <w:rsid w:val="00376D76"/>
    <w:rsid w:val="0037735B"/>
    <w:rsid w:val="0038544B"/>
    <w:rsid w:val="00391043"/>
    <w:rsid w:val="00394C2D"/>
    <w:rsid w:val="003A0D34"/>
    <w:rsid w:val="003A0D4F"/>
    <w:rsid w:val="003A21C2"/>
    <w:rsid w:val="003A2676"/>
    <w:rsid w:val="003A6F98"/>
    <w:rsid w:val="003A773E"/>
    <w:rsid w:val="003B1A60"/>
    <w:rsid w:val="003B1B89"/>
    <w:rsid w:val="003B589B"/>
    <w:rsid w:val="003B5AAF"/>
    <w:rsid w:val="003C3A71"/>
    <w:rsid w:val="003C64F1"/>
    <w:rsid w:val="003D19F2"/>
    <w:rsid w:val="003D3C35"/>
    <w:rsid w:val="003D52B3"/>
    <w:rsid w:val="003E0EE8"/>
    <w:rsid w:val="003E1493"/>
    <w:rsid w:val="003E3EE4"/>
    <w:rsid w:val="003E55DE"/>
    <w:rsid w:val="003F0C0D"/>
    <w:rsid w:val="003F52D3"/>
    <w:rsid w:val="003F5BDA"/>
    <w:rsid w:val="003F7C11"/>
    <w:rsid w:val="003F7F95"/>
    <w:rsid w:val="0040195D"/>
    <w:rsid w:val="00405DDD"/>
    <w:rsid w:val="004063AB"/>
    <w:rsid w:val="00413F9F"/>
    <w:rsid w:val="00423C6B"/>
    <w:rsid w:val="00426B09"/>
    <w:rsid w:val="00431102"/>
    <w:rsid w:val="00441E8A"/>
    <w:rsid w:val="00443E78"/>
    <w:rsid w:val="00443EDD"/>
    <w:rsid w:val="00452A92"/>
    <w:rsid w:val="00453B8F"/>
    <w:rsid w:val="00460C37"/>
    <w:rsid w:val="00460FE5"/>
    <w:rsid w:val="00463A16"/>
    <w:rsid w:val="00465388"/>
    <w:rsid w:val="00466C11"/>
    <w:rsid w:val="00471C53"/>
    <w:rsid w:val="00472E19"/>
    <w:rsid w:val="00476937"/>
    <w:rsid w:val="00476DC0"/>
    <w:rsid w:val="00481B1E"/>
    <w:rsid w:val="00484623"/>
    <w:rsid w:val="00485F67"/>
    <w:rsid w:val="00492EA1"/>
    <w:rsid w:val="0049637B"/>
    <w:rsid w:val="00496D60"/>
    <w:rsid w:val="004A26AE"/>
    <w:rsid w:val="004A3362"/>
    <w:rsid w:val="004A4B69"/>
    <w:rsid w:val="004B12F1"/>
    <w:rsid w:val="004B237F"/>
    <w:rsid w:val="004B2733"/>
    <w:rsid w:val="004C1707"/>
    <w:rsid w:val="004C2FA1"/>
    <w:rsid w:val="004C3088"/>
    <w:rsid w:val="004C7898"/>
    <w:rsid w:val="004D4B71"/>
    <w:rsid w:val="004E3693"/>
    <w:rsid w:val="004E7197"/>
    <w:rsid w:val="004E7858"/>
    <w:rsid w:val="004F3640"/>
    <w:rsid w:val="004F75DD"/>
    <w:rsid w:val="0050007B"/>
    <w:rsid w:val="00506ACD"/>
    <w:rsid w:val="00507C92"/>
    <w:rsid w:val="00511F8C"/>
    <w:rsid w:val="00521170"/>
    <w:rsid w:val="0052134A"/>
    <w:rsid w:val="005232FE"/>
    <w:rsid w:val="00523644"/>
    <w:rsid w:val="00530A0D"/>
    <w:rsid w:val="00530DEB"/>
    <w:rsid w:val="005337B2"/>
    <w:rsid w:val="00537E8D"/>
    <w:rsid w:val="005433D9"/>
    <w:rsid w:val="00546963"/>
    <w:rsid w:val="00546C61"/>
    <w:rsid w:val="00550405"/>
    <w:rsid w:val="00554A84"/>
    <w:rsid w:val="00555AE9"/>
    <w:rsid w:val="00564A99"/>
    <w:rsid w:val="00566CA3"/>
    <w:rsid w:val="005678C2"/>
    <w:rsid w:val="00574C57"/>
    <w:rsid w:val="005827AC"/>
    <w:rsid w:val="00582A50"/>
    <w:rsid w:val="00591E18"/>
    <w:rsid w:val="00596017"/>
    <w:rsid w:val="00596917"/>
    <w:rsid w:val="005A2D27"/>
    <w:rsid w:val="005B0288"/>
    <w:rsid w:val="005B609F"/>
    <w:rsid w:val="005C3CD0"/>
    <w:rsid w:val="005C3F78"/>
    <w:rsid w:val="005C5CC3"/>
    <w:rsid w:val="005C62D8"/>
    <w:rsid w:val="005D3EF5"/>
    <w:rsid w:val="005E0ED0"/>
    <w:rsid w:val="005E394A"/>
    <w:rsid w:val="005E648C"/>
    <w:rsid w:val="005F3E1D"/>
    <w:rsid w:val="005F4646"/>
    <w:rsid w:val="00600052"/>
    <w:rsid w:val="006018F4"/>
    <w:rsid w:val="00603DF0"/>
    <w:rsid w:val="00604F19"/>
    <w:rsid w:val="00612771"/>
    <w:rsid w:val="00623A6B"/>
    <w:rsid w:val="00624397"/>
    <w:rsid w:val="006303EA"/>
    <w:rsid w:val="0063067E"/>
    <w:rsid w:val="00630FF1"/>
    <w:rsid w:val="00642FC7"/>
    <w:rsid w:val="00645B79"/>
    <w:rsid w:val="0065750A"/>
    <w:rsid w:val="00657783"/>
    <w:rsid w:val="0065788C"/>
    <w:rsid w:val="00661767"/>
    <w:rsid w:val="00665F12"/>
    <w:rsid w:val="00667A27"/>
    <w:rsid w:val="006763D5"/>
    <w:rsid w:val="00681265"/>
    <w:rsid w:val="00681550"/>
    <w:rsid w:val="006818D6"/>
    <w:rsid w:val="00681A24"/>
    <w:rsid w:val="006820A8"/>
    <w:rsid w:val="0068330C"/>
    <w:rsid w:val="00687E1A"/>
    <w:rsid w:val="006912D6"/>
    <w:rsid w:val="006964E9"/>
    <w:rsid w:val="006A171A"/>
    <w:rsid w:val="006A268E"/>
    <w:rsid w:val="006B2C5F"/>
    <w:rsid w:val="006C0050"/>
    <w:rsid w:val="006C1471"/>
    <w:rsid w:val="006C3351"/>
    <w:rsid w:val="006D4A6C"/>
    <w:rsid w:val="006D5769"/>
    <w:rsid w:val="006E0918"/>
    <w:rsid w:val="006E1F3E"/>
    <w:rsid w:val="006F62E6"/>
    <w:rsid w:val="00701600"/>
    <w:rsid w:val="007043FA"/>
    <w:rsid w:val="007074C3"/>
    <w:rsid w:val="0070760F"/>
    <w:rsid w:val="00707796"/>
    <w:rsid w:val="0071306E"/>
    <w:rsid w:val="007160D7"/>
    <w:rsid w:val="00716BFD"/>
    <w:rsid w:val="00721202"/>
    <w:rsid w:val="0073370F"/>
    <w:rsid w:val="00735486"/>
    <w:rsid w:val="0073588D"/>
    <w:rsid w:val="00740A63"/>
    <w:rsid w:val="00744670"/>
    <w:rsid w:val="007461D5"/>
    <w:rsid w:val="007556B0"/>
    <w:rsid w:val="007578B6"/>
    <w:rsid w:val="00763712"/>
    <w:rsid w:val="00766C1F"/>
    <w:rsid w:val="00770A83"/>
    <w:rsid w:val="0077154D"/>
    <w:rsid w:val="0077431A"/>
    <w:rsid w:val="00777152"/>
    <w:rsid w:val="0078471F"/>
    <w:rsid w:val="0078686D"/>
    <w:rsid w:val="00787282"/>
    <w:rsid w:val="00790995"/>
    <w:rsid w:val="007920ED"/>
    <w:rsid w:val="0079362B"/>
    <w:rsid w:val="007A23E7"/>
    <w:rsid w:val="007A5196"/>
    <w:rsid w:val="007B3601"/>
    <w:rsid w:val="007B3E16"/>
    <w:rsid w:val="007C14F4"/>
    <w:rsid w:val="007C1CEF"/>
    <w:rsid w:val="007C221F"/>
    <w:rsid w:val="007C2687"/>
    <w:rsid w:val="007C64A3"/>
    <w:rsid w:val="007D6589"/>
    <w:rsid w:val="007E07B4"/>
    <w:rsid w:val="007E4DBB"/>
    <w:rsid w:val="007E7AF2"/>
    <w:rsid w:val="007E7C0E"/>
    <w:rsid w:val="007F210A"/>
    <w:rsid w:val="007F44A5"/>
    <w:rsid w:val="00801B07"/>
    <w:rsid w:val="008030AF"/>
    <w:rsid w:val="0080515A"/>
    <w:rsid w:val="00812350"/>
    <w:rsid w:val="008139FE"/>
    <w:rsid w:val="00815352"/>
    <w:rsid w:val="00816CB2"/>
    <w:rsid w:val="00820E1A"/>
    <w:rsid w:val="00820F0A"/>
    <w:rsid w:val="00821C7F"/>
    <w:rsid w:val="0082293C"/>
    <w:rsid w:val="00824BEF"/>
    <w:rsid w:val="0082513D"/>
    <w:rsid w:val="00837293"/>
    <w:rsid w:val="008378F0"/>
    <w:rsid w:val="008401D1"/>
    <w:rsid w:val="008439D7"/>
    <w:rsid w:val="008517AD"/>
    <w:rsid w:val="00851DE7"/>
    <w:rsid w:val="0085209A"/>
    <w:rsid w:val="008532AA"/>
    <w:rsid w:val="00866B80"/>
    <w:rsid w:val="008671C8"/>
    <w:rsid w:val="00870378"/>
    <w:rsid w:val="0087183D"/>
    <w:rsid w:val="008723FE"/>
    <w:rsid w:val="00872B07"/>
    <w:rsid w:val="008809A3"/>
    <w:rsid w:val="0088597C"/>
    <w:rsid w:val="00885C53"/>
    <w:rsid w:val="008902B0"/>
    <w:rsid w:val="00892720"/>
    <w:rsid w:val="008936CD"/>
    <w:rsid w:val="008966BA"/>
    <w:rsid w:val="008A0516"/>
    <w:rsid w:val="008A21BA"/>
    <w:rsid w:val="008A490B"/>
    <w:rsid w:val="008A4CF7"/>
    <w:rsid w:val="008A5AF5"/>
    <w:rsid w:val="008A66DB"/>
    <w:rsid w:val="008A7EEE"/>
    <w:rsid w:val="008B4001"/>
    <w:rsid w:val="008C41E1"/>
    <w:rsid w:val="008C501A"/>
    <w:rsid w:val="008C575D"/>
    <w:rsid w:val="008D0FF7"/>
    <w:rsid w:val="008D3E4F"/>
    <w:rsid w:val="008D4B03"/>
    <w:rsid w:val="008E3EB9"/>
    <w:rsid w:val="008F6DE6"/>
    <w:rsid w:val="00900866"/>
    <w:rsid w:val="00901F2F"/>
    <w:rsid w:val="00902E68"/>
    <w:rsid w:val="00904FAB"/>
    <w:rsid w:val="00906FC7"/>
    <w:rsid w:val="00907216"/>
    <w:rsid w:val="0090757D"/>
    <w:rsid w:val="009114F5"/>
    <w:rsid w:val="0092440E"/>
    <w:rsid w:val="00927864"/>
    <w:rsid w:val="00931623"/>
    <w:rsid w:val="00931D8D"/>
    <w:rsid w:val="00934BCF"/>
    <w:rsid w:val="00935A7C"/>
    <w:rsid w:val="00944129"/>
    <w:rsid w:val="00944A35"/>
    <w:rsid w:val="00944C86"/>
    <w:rsid w:val="00945A32"/>
    <w:rsid w:val="00946368"/>
    <w:rsid w:val="00947674"/>
    <w:rsid w:val="00950634"/>
    <w:rsid w:val="00951ABA"/>
    <w:rsid w:val="009563D7"/>
    <w:rsid w:val="009576C1"/>
    <w:rsid w:val="009623AA"/>
    <w:rsid w:val="009649A8"/>
    <w:rsid w:val="00975216"/>
    <w:rsid w:val="009770DF"/>
    <w:rsid w:val="00977A50"/>
    <w:rsid w:val="00980BF7"/>
    <w:rsid w:val="00983253"/>
    <w:rsid w:val="0099298D"/>
    <w:rsid w:val="009A0F88"/>
    <w:rsid w:val="009A1D4A"/>
    <w:rsid w:val="009A4637"/>
    <w:rsid w:val="009A7ED7"/>
    <w:rsid w:val="009B3254"/>
    <w:rsid w:val="009B79F5"/>
    <w:rsid w:val="009C0FE0"/>
    <w:rsid w:val="009C3E91"/>
    <w:rsid w:val="009C446B"/>
    <w:rsid w:val="009C6978"/>
    <w:rsid w:val="009D4383"/>
    <w:rsid w:val="009D64BC"/>
    <w:rsid w:val="009F1653"/>
    <w:rsid w:val="009F4656"/>
    <w:rsid w:val="009F4FF7"/>
    <w:rsid w:val="00A2128E"/>
    <w:rsid w:val="00A24AC0"/>
    <w:rsid w:val="00A258ED"/>
    <w:rsid w:val="00A32B64"/>
    <w:rsid w:val="00A46F69"/>
    <w:rsid w:val="00A50232"/>
    <w:rsid w:val="00A50AB8"/>
    <w:rsid w:val="00A519DD"/>
    <w:rsid w:val="00A64E7B"/>
    <w:rsid w:val="00A7179A"/>
    <w:rsid w:val="00A71FF3"/>
    <w:rsid w:val="00A740A6"/>
    <w:rsid w:val="00A7770C"/>
    <w:rsid w:val="00A80384"/>
    <w:rsid w:val="00A81916"/>
    <w:rsid w:val="00A83211"/>
    <w:rsid w:val="00A83E67"/>
    <w:rsid w:val="00A9413A"/>
    <w:rsid w:val="00A94FE1"/>
    <w:rsid w:val="00A97763"/>
    <w:rsid w:val="00AA0C7E"/>
    <w:rsid w:val="00AA12BD"/>
    <w:rsid w:val="00AA4385"/>
    <w:rsid w:val="00AA6492"/>
    <w:rsid w:val="00AB657A"/>
    <w:rsid w:val="00AC3B4A"/>
    <w:rsid w:val="00AD1962"/>
    <w:rsid w:val="00AD2FAD"/>
    <w:rsid w:val="00AD65F7"/>
    <w:rsid w:val="00AD7212"/>
    <w:rsid w:val="00AD756A"/>
    <w:rsid w:val="00AE150B"/>
    <w:rsid w:val="00AE5ABB"/>
    <w:rsid w:val="00AE6879"/>
    <w:rsid w:val="00AE7E0D"/>
    <w:rsid w:val="00AF0815"/>
    <w:rsid w:val="00AF3D45"/>
    <w:rsid w:val="00AF49CA"/>
    <w:rsid w:val="00B03671"/>
    <w:rsid w:val="00B063F1"/>
    <w:rsid w:val="00B12484"/>
    <w:rsid w:val="00B14BCF"/>
    <w:rsid w:val="00B161A3"/>
    <w:rsid w:val="00B225DD"/>
    <w:rsid w:val="00B24DF8"/>
    <w:rsid w:val="00B34459"/>
    <w:rsid w:val="00B3544B"/>
    <w:rsid w:val="00B40499"/>
    <w:rsid w:val="00B42DCA"/>
    <w:rsid w:val="00B501DF"/>
    <w:rsid w:val="00B518C7"/>
    <w:rsid w:val="00B5244A"/>
    <w:rsid w:val="00B5494C"/>
    <w:rsid w:val="00B56BCE"/>
    <w:rsid w:val="00B57E3E"/>
    <w:rsid w:val="00B6028B"/>
    <w:rsid w:val="00B602A4"/>
    <w:rsid w:val="00B61F37"/>
    <w:rsid w:val="00B63C57"/>
    <w:rsid w:val="00B6585D"/>
    <w:rsid w:val="00B66B4E"/>
    <w:rsid w:val="00B70D33"/>
    <w:rsid w:val="00B72958"/>
    <w:rsid w:val="00B72A6D"/>
    <w:rsid w:val="00B73F5B"/>
    <w:rsid w:val="00B74795"/>
    <w:rsid w:val="00B74E2F"/>
    <w:rsid w:val="00B75080"/>
    <w:rsid w:val="00B76A4A"/>
    <w:rsid w:val="00B81EA9"/>
    <w:rsid w:val="00B87BB7"/>
    <w:rsid w:val="00B90372"/>
    <w:rsid w:val="00B96321"/>
    <w:rsid w:val="00BA3B38"/>
    <w:rsid w:val="00BA5598"/>
    <w:rsid w:val="00BA775D"/>
    <w:rsid w:val="00BB3695"/>
    <w:rsid w:val="00BB6DD0"/>
    <w:rsid w:val="00BC397B"/>
    <w:rsid w:val="00BD0775"/>
    <w:rsid w:val="00BD4123"/>
    <w:rsid w:val="00BD5EAD"/>
    <w:rsid w:val="00BE6245"/>
    <w:rsid w:val="00BE67E6"/>
    <w:rsid w:val="00BE755A"/>
    <w:rsid w:val="00BE75E3"/>
    <w:rsid w:val="00BE78B3"/>
    <w:rsid w:val="00BF025C"/>
    <w:rsid w:val="00BF6447"/>
    <w:rsid w:val="00C012E1"/>
    <w:rsid w:val="00C03F7D"/>
    <w:rsid w:val="00C106E3"/>
    <w:rsid w:val="00C10E16"/>
    <w:rsid w:val="00C1204A"/>
    <w:rsid w:val="00C12167"/>
    <w:rsid w:val="00C13455"/>
    <w:rsid w:val="00C15B32"/>
    <w:rsid w:val="00C15DBE"/>
    <w:rsid w:val="00C20519"/>
    <w:rsid w:val="00C21B9B"/>
    <w:rsid w:val="00C3280F"/>
    <w:rsid w:val="00C33C2D"/>
    <w:rsid w:val="00C36614"/>
    <w:rsid w:val="00C371A1"/>
    <w:rsid w:val="00C404BF"/>
    <w:rsid w:val="00C44ECC"/>
    <w:rsid w:val="00C45190"/>
    <w:rsid w:val="00C47087"/>
    <w:rsid w:val="00C55305"/>
    <w:rsid w:val="00C62310"/>
    <w:rsid w:val="00C66A95"/>
    <w:rsid w:val="00C66DBA"/>
    <w:rsid w:val="00C76ED2"/>
    <w:rsid w:val="00C77822"/>
    <w:rsid w:val="00C80389"/>
    <w:rsid w:val="00C8173C"/>
    <w:rsid w:val="00C83D81"/>
    <w:rsid w:val="00C84C07"/>
    <w:rsid w:val="00C87FA5"/>
    <w:rsid w:val="00C908D0"/>
    <w:rsid w:val="00C90F70"/>
    <w:rsid w:val="00C9618A"/>
    <w:rsid w:val="00C9701A"/>
    <w:rsid w:val="00CA3230"/>
    <w:rsid w:val="00CA3705"/>
    <w:rsid w:val="00CA6172"/>
    <w:rsid w:val="00CA6F4B"/>
    <w:rsid w:val="00CB2F10"/>
    <w:rsid w:val="00CB3718"/>
    <w:rsid w:val="00CC49DF"/>
    <w:rsid w:val="00CC78F8"/>
    <w:rsid w:val="00CD0948"/>
    <w:rsid w:val="00CD1313"/>
    <w:rsid w:val="00CD1A1D"/>
    <w:rsid w:val="00CD1E16"/>
    <w:rsid w:val="00CD4C56"/>
    <w:rsid w:val="00CE1BCC"/>
    <w:rsid w:val="00CE28EA"/>
    <w:rsid w:val="00CE3973"/>
    <w:rsid w:val="00CE57B5"/>
    <w:rsid w:val="00CE688F"/>
    <w:rsid w:val="00CF70C1"/>
    <w:rsid w:val="00D00EB2"/>
    <w:rsid w:val="00D041BA"/>
    <w:rsid w:val="00D04C84"/>
    <w:rsid w:val="00D0644A"/>
    <w:rsid w:val="00D0679C"/>
    <w:rsid w:val="00D070DB"/>
    <w:rsid w:val="00D15483"/>
    <w:rsid w:val="00D16D4C"/>
    <w:rsid w:val="00D17B15"/>
    <w:rsid w:val="00D22845"/>
    <w:rsid w:val="00D22AF1"/>
    <w:rsid w:val="00D23CCC"/>
    <w:rsid w:val="00D26329"/>
    <w:rsid w:val="00D263CF"/>
    <w:rsid w:val="00D270FE"/>
    <w:rsid w:val="00D3048C"/>
    <w:rsid w:val="00D31F6F"/>
    <w:rsid w:val="00D34DFE"/>
    <w:rsid w:val="00D362F7"/>
    <w:rsid w:val="00D44901"/>
    <w:rsid w:val="00D4605A"/>
    <w:rsid w:val="00D52747"/>
    <w:rsid w:val="00D55983"/>
    <w:rsid w:val="00D611A9"/>
    <w:rsid w:val="00D7152D"/>
    <w:rsid w:val="00D71DC4"/>
    <w:rsid w:val="00D72C40"/>
    <w:rsid w:val="00D74B73"/>
    <w:rsid w:val="00D74C89"/>
    <w:rsid w:val="00D83F49"/>
    <w:rsid w:val="00D861B9"/>
    <w:rsid w:val="00D9235B"/>
    <w:rsid w:val="00D93E67"/>
    <w:rsid w:val="00D9431E"/>
    <w:rsid w:val="00D948B0"/>
    <w:rsid w:val="00D94E53"/>
    <w:rsid w:val="00D962B7"/>
    <w:rsid w:val="00D96C37"/>
    <w:rsid w:val="00D970E0"/>
    <w:rsid w:val="00DA20E7"/>
    <w:rsid w:val="00DA2783"/>
    <w:rsid w:val="00DA3BB1"/>
    <w:rsid w:val="00DA554E"/>
    <w:rsid w:val="00DB4405"/>
    <w:rsid w:val="00DB62E4"/>
    <w:rsid w:val="00DB75AD"/>
    <w:rsid w:val="00DB7FA2"/>
    <w:rsid w:val="00DC0562"/>
    <w:rsid w:val="00DC05BB"/>
    <w:rsid w:val="00DC11DE"/>
    <w:rsid w:val="00DC4925"/>
    <w:rsid w:val="00DC7282"/>
    <w:rsid w:val="00DC750F"/>
    <w:rsid w:val="00DD152C"/>
    <w:rsid w:val="00DD1EF4"/>
    <w:rsid w:val="00DD455F"/>
    <w:rsid w:val="00DD7D6B"/>
    <w:rsid w:val="00DE3F7F"/>
    <w:rsid w:val="00DE4D79"/>
    <w:rsid w:val="00DE5EA8"/>
    <w:rsid w:val="00DF03FB"/>
    <w:rsid w:val="00DF1886"/>
    <w:rsid w:val="00DF244E"/>
    <w:rsid w:val="00DF32CB"/>
    <w:rsid w:val="00DF5705"/>
    <w:rsid w:val="00E10156"/>
    <w:rsid w:val="00E10200"/>
    <w:rsid w:val="00E13891"/>
    <w:rsid w:val="00E23C48"/>
    <w:rsid w:val="00E24B65"/>
    <w:rsid w:val="00E25607"/>
    <w:rsid w:val="00E27F39"/>
    <w:rsid w:val="00E35502"/>
    <w:rsid w:val="00E46B46"/>
    <w:rsid w:val="00E50BED"/>
    <w:rsid w:val="00E50EA3"/>
    <w:rsid w:val="00E52BAB"/>
    <w:rsid w:val="00E5317C"/>
    <w:rsid w:val="00E53FC8"/>
    <w:rsid w:val="00E57F51"/>
    <w:rsid w:val="00E62D67"/>
    <w:rsid w:val="00E64233"/>
    <w:rsid w:val="00E642B6"/>
    <w:rsid w:val="00E74F9A"/>
    <w:rsid w:val="00E825DC"/>
    <w:rsid w:val="00E84AF7"/>
    <w:rsid w:val="00E91679"/>
    <w:rsid w:val="00E94B1A"/>
    <w:rsid w:val="00E96D92"/>
    <w:rsid w:val="00E97819"/>
    <w:rsid w:val="00EA2E80"/>
    <w:rsid w:val="00EA3418"/>
    <w:rsid w:val="00EB4F19"/>
    <w:rsid w:val="00EB51AC"/>
    <w:rsid w:val="00EB7104"/>
    <w:rsid w:val="00EC2ACB"/>
    <w:rsid w:val="00EC4215"/>
    <w:rsid w:val="00EC4E25"/>
    <w:rsid w:val="00EC5DD3"/>
    <w:rsid w:val="00EC637D"/>
    <w:rsid w:val="00EC714D"/>
    <w:rsid w:val="00EC785A"/>
    <w:rsid w:val="00EC7CF7"/>
    <w:rsid w:val="00ED04B5"/>
    <w:rsid w:val="00ED1099"/>
    <w:rsid w:val="00ED11DF"/>
    <w:rsid w:val="00ED314C"/>
    <w:rsid w:val="00ED4514"/>
    <w:rsid w:val="00ED50D5"/>
    <w:rsid w:val="00EE00D6"/>
    <w:rsid w:val="00EE2D63"/>
    <w:rsid w:val="00EE4A26"/>
    <w:rsid w:val="00EF6612"/>
    <w:rsid w:val="00F00513"/>
    <w:rsid w:val="00F012B3"/>
    <w:rsid w:val="00F012FC"/>
    <w:rsid w:val="00F0751D"/>
    <w:rsid w:val="00F10AA2"/>
    <w:rsid w:val="00F12321"/>
    <w:rsid w:val="00F129C5"/>
    <w:rsid w:val="00F16C1C"/>
    <w:rsid w:val="00F238C7"/>
    <w:rsid w:val="00F31627"/>
    <w:rsid w:val="00F31BD9"/>
    <w:rsid w:val="00F3322D"/>
    <w:rsid w:val="00F3390A"/>
    <w:rsid w:val="00F3447E"/>
    <w:rsid w:val="00F351F6"/>
    <w:rsid w:val="00F36503"/>
    <w:rsid w:val="00F44A8B"/>
    <w:rsid w:val="00F45032"/>
    <w:rsid w:val="00F55D20"/>
    <w:rsid w:val="00F55EB0"/>
    <w:rsid w:val="00F56B00"/>
    <w:rsid w:val="00F65E12"/>
    <w:rsid w:val="00F77341"/>
    <w:rsid w:val="00F80CE2"/>
    <w:rsid w:val="00F8201D"/>
    <w:rsid w:val="00F9285B"/>
    <w:rsid w:val="00F92B6A"/>
    <w:rsid w:val="00F92CD2"/>
    <w:rsid w:val="00F92D7C"/>
    <w:rsid w:val="00FB1610"/>
    <w:rsid w:val="00FB18E4"/>
    <w:rsid w:val="00FB78E6"/>
    <w:rsid w:val="00FC3862"/>
    <w:rsid w:val="00FC69FF"/>
    <w:rsid w:val="00FD2932"/>
    <w:rsid w:val="00FD480D"/>
    <w:rsid w:val="00FD6AF4"/>
    <w:rsid w:val="00FE1204"/>
    <w:rsid w:val="00FF13D3"/>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E5A84"/>
  <w15:docId w15:val="{810ABA77-DF09-4C0B-B46B-6B47FF17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A46F69"/>
    <w:pPr>
      <w:keepNext/>
      <w:numPr>
        <w:numId w:val="9"/>
      </w:numPr>
      <w:outlineLvl w:val="0"/>
    </w:pPr>
    <w:rPr>
      <w:b/>
      <w:bCs/>
      <w:sz w:val="20"/>
    </w:rPr>
  </w:style>
  <w:style w:type="paragraph" w:styleId="Heading2">
    <w:name w:val="heading 2"/>
    <w:basedOn w:val="Normal"/>
    <w:next w:val="Normal"/>
    <w:qFormat/>
    <w:rsid w:val="00A46F69"/>
    <w:pPr>
      <w:keepNext/>
      <w:numPr>
        <w:ilvl w:val="1"/>
        <w:numId w:val="9"/>
      </w:numPr>
      <w:outlineLvl w:val="1"/>
    </w:pPr>
    <w:rPr>
      <w:b/>
      <w:bCs/>
      <w:sz w:val="22"/>
    </w:rPr>
  </w:style>
  <w:style w:type="paragraph" w:styleId="Heading3">
    <w:name w:val="heading 3"/>
    <w:basedOn w:val="Normal"/>
    <w:next w:val="Normal"/>
    <w:link w:val="Heading3Char"/>
    <w:uiPriority w:val="9"/>
    <w:semiHidden/>
    <w:unhideWhenUsed/>
    <w:qFormat/>
    <w:rsid w:val="00C62310"/>
    <w:pPr>
      <w:keepNext/>
      <w:keepLines/>
      <w:numPr>
        <w:ilvl w:val="2"/>
        <w:numId w:val="9"/>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62310"/>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2310"/>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62310"/>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62310"/>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231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2310"/>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vel1">
    <w:name w:val="Level 1"/>
    <w:basedOn w:val="Normal"/>
    <w:rsid w:val="00F55EB0"/>
    <w:pPr>
      <w:widowControl w:val="0"/>
    </w:pPr>
  </w:style>
  <w:style w:type="paragraph" w:styleId="BodyTextIndent">
    <w:name w:val="Body Text Indent"/>
    <w:basedOn w:val="Normal"/>
    <w:rsid w:val="00A46F69"/>
    <w:pPr>
      <w:ind w:left="1800" w:hanging="720"/>
    </w:pPr>
    <w:rPr>
      <w:szCs w:val="24"/>
    </w:rPr>
  </w:style>
  <w:style w:type="paragraph" w:styleId="BodyTextIndent2">
    <w:name w:val="Body Text Indent 2"/>
    <w:basedOn w:val="Normal"/>
    <w:rsid w:val="001E4B28"/>
    <w:pPr>
      <w:spacing w:after="120" w:line="480" w:lineRule="auto"/>
      <w:ind w:left="360"/>
    </w:pPr>
  </w:style>
  <w:style w:type="character" w:styleId="Hyperlink">
    <w:name w:val="Hyperlink"/>
    <w:basedOn w:val="DefaultParagraphFont"/>
    <w:rsid w:val="001E4B28"/>
    <w:rPr>
      <w:color w:val="0000FF"/>
      <w:u w:val="single"/>
    </w:rPr>
  </w:style>
  <w:style w:type="character" w:styleId="FollowedHyperlink">
    <w:name w:val="FollowedHyperlink"/>
    <w:basedOn w:val="DefaultParagraphFont"/>
    <w:rsid w:val="00E642B6"/>
    <w:rPr>
      <w:color w:val="800080"/>
      <w:u w:val="single"/>
    </w:rPr>
  </w:style>
  <w:style w:type="paragraph" w:styleId="FootnoteText">
    <w:name w:val="footnote text"/>
    <w:basedOn w:val="Normal"/>
    <w:semiHidden/>
    <w:rsid w:val="005F3E1D"/>
    <w:rPr>
      <w:sz w:val="20"/>
    </w:rPr>
  </w:style>
  <w:style w:type="character" w:styleId="FootnoteReference">
    <w:name w:val="footnote reference"/>
    <w:basedOn w:val="DefaultParagraphFont"/>
    <w:semiHidden/>
    <w:rsid w:val="005F3E1D"/>
    <w:rPr>
      <w:vertAlign w:val="superscript"/>
    </w:rPr>
  </w:style>
  <w:style w:type="table" w:styleId="TableGrid">
    <w:name w:val="Table Grid"/>
    <w:basedOn w:val="TableNormal"/>
    <w:uiPriority w:val="59"/>
    <w:rsid w:val="00CA37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sid w:val="00CA37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A37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202C74"/>
    <w:rPr>
      <w:rFonts w:ascii="Calibri" w:hAnsi="Calibri"/>
      <w:sz w:val="22"/>
      <w:szCs w:val="22"/>
    </w:rPr>
  </w:style>
  <w:style w:type="paragraph" w:styleId="Title">
    <w:name w:val="Title"/>
    <w:basedOn w:val="Normal"/>
    <w:next w:val="Normal"/>
    <w:link w:val="TitleChar"/>
    <w:uiPriority w:val="10"/>
    <w:qFormat/>
    <w:rsid w:val="007743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31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C623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62310"/>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C6231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6231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6231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623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231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62310"/>
    <w:pPr>
      <w:ind w:left="720"/>
      <w:contextualSpacing/>
    </w:pPr>
  </w:style>
  <w:style w:type="paragraph" w:styleId="BalloonText">
    <w:name w:val="Balloon Text"/>
    <w:basedOn w:val="Normal"/>
    <w:link w:val="BalloonTextChar"/>
    <w:uiPriority w:val="99"/>
    <w:semiHidden/>
    <w:unhideWhenUsed/>
    <w:rsid w:val="00021E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26"/>
    <w:rPr>
      <w:rFonts w:ascii="Segoe UI" w:hAnsi="Segoe UI" w:cs="Segoe UI"/>
      <w:sz w:val="18"/>
      <w:szCs w:val="18"/>
    </w:rPr>
  </w:style>
  <w:style w:type="character" w:customStyle="1" w:styleId="text-heading">
    <w:name w:val="text-heading"/>
    <w:basedOn w:val="DefaultParagraphFont"/>
    <w:rsid w:val="00FD2932"/>
  </w:style>
  <w:style w:type="character" w:customStyle="1" w:styleId="order-num">
    <w:name w:val="order-num"/>
    <w:basedOn w:val="DefaultParagraphFont"/>
    <w:rsid w:val="00FD2932"/>
  </w:style>
  <w:style w:type="paragraph" w:customStyle="1" w:styleId="ContactDetails">
    <w:name w:val="Contact Details"/>
    <w:basedOn w:val="Normal"/>
    <w:uiPriority w:val="1"/>
    <w:qFormat/>
    <w:rsid w:val="00642FC7"/>
    <w:pPr>
      <w:spacing w:after="120" w:line="276" w:lineRule="auto"/>
    </w:pPr>
    <w:rPr>
      <w:rFonts w:asciiTheme="minorHAnsi" w:eastAsiaTheme="minorEastAsia" w:hAnsiTheme="minorHAnsi" w:cstheme="minorBidi"/>
      <w:color w:val="7F7F7F" w:themeColor="text1" w:themeTint="80"/>
      <w:sz w:val="18"/>
      <w:szCs w:val="24"/>
    </w:rPr>
  </w:style>
  <w:style w:type="paragraph" w:styleId="Header">
    <w:name w:val="header"/>
    <w:basedOn w:val="Normal"/>
    <w:link w:val="HeaderChar"/>
    <w:uiPriority w:val="99"/>
    <w:unhideWhenUsed/>
    <w:rsid w:val="00623A6B"/>
    <w:pPr>
      <w:tabs>
        <w:tab w:val="center" w:pos="4680"/>
        <w:tab w:val="right" w:pos="9360"/>
      </w:tabs>
    </w:pPr>
  </w:style>
  <w:style w:type="character" w:customStyle="1" w:styleId="HeaderChar">
    <w:name w:val="Header Char"/>
    <w:basedOn w:val="DefaultParagraphFont"/>
    <w:link w:val="Header"/>
    <w:uiPriority w:val="99"/>
    <w:rsid w:val="00623A6B"/>
    <w:rPr>
      <w:sz w:val="24"/>
    </w:rPr>
  </w:style>
  <w:style w:type="character" w:customStyle="1" w:styleId="FooterChar">
    <w:name w:val="Footer Char"/>
    <w:basedOn w:val="DefaultParagraphFont"/>
    <w:link w:val="Footer"/>
    <w:uiPriority w:val="99"/>
    <w:rsid w:val="00623A6B"/>
    <w:rPr>
      <w:sz w:val="24"/>
    </w:rPr>
  </w:style>
  <w:style w:type="paragraph" w:styleId="NormalWeb">
    <w:name w:val="Normal (Web)"/>
    <w:basedOn w:val="Normal"/>
    <w:uiPriority w:val="99"/>
    <w:semiHidden/>
    <w:unhideWhenUsed/>
    <w:rsid w:val="00944129"/>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944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443862">
      <w:bodyDiv w:val="1"/>
      <w:marLeft w:val="0"/>
      <w:marRight w:val="0"/>
      <w:marTop w:val="0"/>
      <w:marBottom w:val="0"/>
      <w:divBdr>
        <w:top w:val="none" w:sz="0" w:space="0" w:color="auto"/>
        <w:left w:val="none" w:sz="0" w:space="0" w:color="auto"/>
        <w:bottom w:val="none" w:sz="0" w:space="0" w:color="auto"/>
        <w:right w:val="none" w:sz="0" w:space="0" w:color="auto"/>
      </w:divBdr>
      <w:divsChild>
        <w:div w:id="606812545">
          <w:marLeft w:val="0"/>
          <w:marRight w:val="0"/>
          <w:marTop w:val="0"/>
          <w:marBottom w:val="0"/>
          <w:divBdr>
            <w:top w:val="none" w:sz="0" w:space="0" w:color="auto"/>
            <w:left w:val="none" w:sz="0" w:space="0" w:color="auto"/>
            <w:bottom w:val="none" w:sz="0" w:space="0" w:color="auto"/>
            <w:right w:val="none" w:sz="0" w:space="0" w:color="auto"/>
          </w:divBdr>
        </w:div>
        <w:div w:id="1585647197">
          <w:marLeft w:val="0"/>
          <w:marRight w:val="0"/>
          <w:marTop w:val="0"/>
          <w:marBottom w:val="0"/>
          <w:divBdr>
            <w:top w:val="none" w:sz="0" w:space="0" w:color="auto"/>
            <w:left w:val="none" w:sz="0" w:space="0" w:color="auto"/>
            <w:bottom w:val="none" w:sz="0" w:space="0" w:color="auto"/>
            <w:right w:val="none" w:sz="0" w:space="0" w:color="auto"/>
          </w:divBdr>
        </w:div>
        <w:div w:id="1675256498">
          <w:marLeft w:val="0"/>
          <w:marRight w:val="0"/>
          <w:marTop w:val="0"/>
          <w:marBottom w:val="0"/>
          <w:divBdr>
            <w:top w:val="none" w:sz="0" w:space="0" w:color="auto"/>
            <w:left w:val="none" w:sz="0" w:space="0" w:color="auto"/>
            <w:bottom w:val="none" w:sz="0" w:space="0" w:color="auto"/>
            <w:right w:val="none" w:sz="0" w:space="0" w:color="auto"/>
          </w:divBdr>
        </w:div>
        <w:div w:id="1863744029">
          <w:marLeft w:val="0"/>
          <w:marRight w:val="0"/>
          <w:marTop w:val="0"/>
          <w:marBottom w:val="0"/>
          <w:divBdr>
            <w:top w:val="none" w:sz="0" w:space="0" w:color="auto"/>
            <w:left w:val="none" w:sz="0" w:space="0" w:color="auto"/>
            <w:bottom w:val="none" w:sz="0" w:space="0" w:color="auto"/>
            <w:right w:val="none" w:sz="0" w:space="0" w:color="auto"/>
          </w:divBdr>
        </w:div>
      </w:divsChild>
    </w:div>
    <w:div w:id="692607504">
      <w:bodyDiv w:val="1"/>
      <w:marLeft w:val="0"/>
      <w:marRight w:val="0"/>
      <w:marTop w:val="0"/>
      <w:marBottom w:val="0"/>
      <w:divBdr>
        <w:top w:val="none" w:sz="0" w:space="0" w:color="auto"/>
        <w:left w:val="none" w:sz="0" w:space="0" w:color="auto"/>
        <w:bottom w:val="none" w:sz="0" w:space="0" w:color="auto"/>
        <w:right w:val="none" w:sz="0" w:space="0" w:color="auto"/>
      </w:divBdr>
      <w:divsChild>
        <w:div w:id="665979319">
          <w:marLeft w:val="0"/>
          <w:marRight w:val="0"/>
          <w:marTop w:val="0"/>
          <w:marBottom w:val="0"/>
          <w:divBdr>
            <w:top w:val="none" w:sz="0" w:space="0" w:color="auto"/>
            <w:left w:val="none" w:sz="0" w:space="0" w:color="auto"/>
            <w:bottom w:val="none" w:sz="0" w:space="0" w:color="auto"/>
            <w:right w:val="none" w:sz="0" w:space="0" w:color="auto"/>
          </w:divBdr>
        </w:div>
        <w:div w:id="885606696">
          <w:marLeft w:val="0"/>
          <w:marRight w:val="0"/>
          <w:marTop w:val="0"/>
          <w:marBottom w:val="0"/>
          <w:divBdr>
            <w:top w:val="none" w:sz="0" w:space="0" w:color="auto"/>
            <w:left w:val="none" w:sz="0" w:space="0" w:color="auto"/>
            <w:bottom w:val="none" w:sz="0" w:space="0" w:color="auto"/>
            <w:right w:val="none" w:sz="0" w:space="0" w:color="auto"/>
          </w:divBdr>
        </w:div>
      </w:divsChild>
    </w:div>
    <w:div w:id="1153184843">
      <w:bodyDiv w:val="1"/>
      <w:marLeft w:val="0"/>
      <w:marRight w:val="0"/>
      <w:marTop w:val="0"/>
      <w:marBottom w:val="0"/>
      <w:divBdr>
        <w:top w:val="none" w:sz="0" w:space="0" w:color="auto"/>
        <w:left w:val="none" w:sz="0" w:space="0" w:color="auto"/>
        <w:bottom w:val="none" w:sz="0" w:space="0" w:color="auto"/>
        <w:right w:val="none" w:sz="0" w:space="0" w:color="auto"/>
      </w:divBdr>
      <w:divsChild>
        <w:div w:id="457186845">
          <w:marLeft w:val="0"/>
          <w:marRight w:val="0"/>
          <w:marTop w:val="0"/>
          <w:marBottom w:val="0"/>
          <w:divBdr>
            <w:top w:val="none" w:sz="0" w:space="0" w:color="auto"/>
            <w:left w:val="none" w:sz="0" w:space="0" w:color="auto"/>
            <w:bottom w:val="none" w:sz="0" w:space="0" w:color="auto"/>
            <w:right w:val="none" w:sz="0" w:space="0" w:color="auto"/>
          </w:divBdr>
        </w:div>
        <w:div w:id="942298365">
          <w:marLeft w:val="0"/>
          <w:marRight w:val="0"/>
          <w:marTop w:val="0"/>
          <w:marBottom w:val="0"/>
          <w:divBdr>
            <w:top w:val="none" w:sz="0" w:space="0" w:color="auto"/>
            <w:left w:val="none" w:sz="0" w:space="0" w:color="auto"/>
            <w:bottom w:val="none" w:sz="0" w:space="0" w:color="auto"/>
            <w:right w:val="none" w:sz="0" w:space="0" w:color="auto"/>
          </w:divBdr>
        </w:div>
      </w:divsChild>
    </w:div>
    <w:div w:id="1797871726">
      <w:bodyDiv w:val="1"/>
      <w:marLeft w:val="0"/>
      <w:marRight w:val="0"/>
      <w:marTop w:val="0"/>
      <w:marBottom w:val="0"/>
      <w:divBdr>
        <w:top w:val="none" w:sz="0" w:space="0" w:color="auto"/>
        <w:left w:val="none" w:sz="0" w:space="0" w:color="auto"/>
        <w:bottom w:val="none" w:sz="0" w:space="0" w:color="auto"/>
        <w:right w:val="none" w:sz="0" w:space="0" w:color="auto"/>
      </w:divBdr>
    </w:div>
    <w:div w:id="2003658884">
      <w:bodyDiv w:val="1"/>
      <w:marLeft w:val="0"/>
      <w:marRight w:val="0"/>
      <w:marTop w:val="0"/>
      <w:marBottom w:val="0"/>
      <w:divBdr>
        <w:top w:val="none" w:sz="0" w:space="0" w:color="auto"/>
        <w:left w:val="none" w:sz="0" w:space="0" w:color="auto"/>
        <w:bottom w:val="none" w:sz="0" w:space="0" w:color="auto"/>
        <w:right w:val="none" w:sz="0" w:space="0" w:color="auto"/>
      </w:divBdr>
      <w:divsChild>
        <w:div w:id="354113197">
          <w:marLeft w:val="0"/>
          <w:marRight w:val="0"/>
          <w:marTop w:val="0"/>
          <w:marBottom w:val="0"/>
          <w:divBdr>
            <w:top w:val="none" w:sz="0" w:space="0" w:color="auto"/>
            <w:left w:val="none" w:sz="0" w:space="0" w:color="auto"/>
            <w:bottom w:val="none" w:sz="0" w:space="0" w:color="auto"/>
            <w:right w:val="none" w:sz="0" w:space="0" w:color="auto"/>
          </w:divBdr>
        </w:div>
        <w:div w:id="1505785057">
          <w:marLeft w:val="0"/>
          <w:marRight w:val="0"/>
          <w:marTop w:val="0"/>
          <w:marBottom w:val="0"/>
          <w:divBdr>
            <w:top w:val="none" w:sz="0" w:space="0" w:color="auto"/>
            <w:left w:val="none" w:sz="0" w:space="0" w:color="auto"/>
            <w:bottom w:val="none" w:sz="0" w:space="0" w:color="auto"/>
            <w:right w:val="none" w:sz="0" w:space="0" w:color="auto"/>
          </w:divBdr>
        </w:div>
      </w:divsChild>
    </w:div>
    <w:div w:id="2017265349">
      <w:bodyDiv w:val="1"/>
      <w:marLeft w:val="0"/>
      <w:marRight w:val="0"/>
      <w:marTop w:val="0"/>
      <w:marBottom w:val="0"/>
      <w:divBdr>
        <w:top w:val="none" w:sz="0" w:space="0" w:color="auto"/>
        <w:left w:val="none" w:sz="0" w:space="0" w:color="auto"/>
        <w:bottom w:val="none" w:sz="0" w:space="0" w:color="auto"/>
        <w:right w:val="none" w:sz="0" w:space="0" w:color="auto"/>
      </w:divBdr>
      <w:divsChild>
        <w:div w:id="238097188">
          <w:marLeft w:val="0"/>
          <w:marRight w:val="0"/>
          <w:marTop w:val="0"/>
          <w:marBottom w:val="0"/>
          <w:divBdr>
            <w:top w:val="none" w:sz="0" w:space="0" w:color="auto"/>
            <w:left w:val="none" w:sz="0" w:space="0" w:color="auto"/>
            <w:bottom w:val="none" w:sz="0" w:space="0" w:color="auto"/>
            <w:right w:val="none" w:sz="0" w:space="0" w:color="auto"/>
          </w:divBdr>
        </w:div>
        <w:div w:id="863129812">
          <w:marLeft w:val="0"/>
          <w:marRight w:val="0"/>
          <w:marTop w:val="0"/>
          <w:marBottom w:val="0"/>
          <w:divBdr>
            <w:top w:val="none" w:sz="0" w:space="0" w:color="auto"/>
            <w:left w:val="none" w:sz="0" w:space="0" w:color="auto"/>
            <w:bottom w:val="none" w:sz="0" w:space="0" w:color="auto"/>
            <w:right w:val="none" w:sz="0" w:space="0" w:color="auto"/>
          </w:divBdr>
        </w:div>
        <w:div w:id="1266232246">
          <w:marLeft w:val="0"/>
          <w:marRight w:val="0"/>
          <w:marTop w:val="0"/>
          <w:marBottom w:val="0"/>
          <w:divBdr>
            <w:top w:val="none" w:sz="0" w:space="0" w:color="auto"/>
            <w:left w:val="none" w:sz="0" w:space="0" w:color="auto"/>
            <w:bottom w:val="none" w:sz="0" w:space="0" w:color="auto"/>
            <w:right w:val="none" w:sz="0" w:space="0" w:color="auto"/>
          </w:divBdr>
        </w:div>
        <w:div w:id="1486051489">
          <w:marLeft w:val="0"/>
          <w:marRight w:val="0"/>
          <w:marTop w:val="0"/>
          <w:marBottom w:val="0"/>
          <w:divBdr>
            <w:top w:val="none" w:sz="0" w:space="0" w:color="auto"/>
            <w:left w:val="none" w:sz="0" w:space="0" w:color="auto"/>
            <w:bottom w:val="none" w:sz="0" w:space="0" w:color="auto"/>
            <w:right w:val="none" w:sz="0" w:space="0" w:color="auto"/>
          </w:divBdr>
        </w:div>
        <w:div w:id="1987200418">
          <w:marLeft w:val="0"/>
          <w:marRight w:val="0"/>
          <w:marTop w:val="0"/>
          <w:marBottom w:val="0"/>
          <w:divBdr>
            <w:top w:val="none" w:sz="0" w:space="0" w:color="auto"/>
            <w:left w:val="none" w:sz="0" w:space="0" w:color="auto"/>
            <w:bottom w:val="none" w:sz="0" w:space="0" w:color="auto"/>
            <w:right w:val="none" w:sz="0" w:space="0" w:color="auto"/>
          </w:divBdr>
        </w:div>
        <w:div w:id="205986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sun.edu/as/student-legal-support-clin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un.edu/blaw/studen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csun.edu/policies/academic-dishonesty/" TargetMode="External"/><Relationship Id="rId5" Type="http://schemas.openxmlformats.org/officeDocument/2006/relationships/webSettings" Target="webSettings.xml"/><Relationship Id="rId15" Type="http://schemas.openxmlformats.org/officeDocument/2006/relationships/hyperlink" Target="https://www.csun.edu/universal-design-center/accessibility-stateme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www.csun.edu/nc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8C9C0-E1C9-4D67-A7BE-7541199A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7</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BUSINESS LAW I (280)</vt:lpstr>
    </vt:vector>
  </TitlesOfParts>
  <Company>CSU, Northridge</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I (280)</dc:title>
  <dc:creator>mwilliams</dc:creator>
  <cp:lastModifiedBy>Valerie Flugge</cp:lastModifiedBy>
  <cp:revision>24</cp:revision>
  <cp:lastPrinted>2020-07-28T22:30:00Z</cp:lastPrinted>
  <dcterms:created xsi:type="dcterms:W3CDTF">2021-12-29T21:51:00Z</dcterms:created>
  <dcterms:modified xsi:type="dcterms:W3CDTF">2022-01-03T00:48:00Z</dcterms:modified>
</cp:coreProperties>
</file>